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442" w:type="dxa"/>
        <w:jc w:val="center"/>
        <w:tblLook w:val="04A0" w:firstRow="1" w:lastRow="0" w:firstColumn="1" w:lastColumn="0" w:noHBand="0" w:noVBand="1"/>
      </w:tblPr>
      <w:tblGrid>
        <w:gridCol w:w="3633"/>
        <w:gridCol w:w="5809"/>
      </w:tblGrid>
      <w:tr w:rsidR="004678F2" w:rsidRPr="00B353D8" w14:paraId="6109C896" w14:textId="77777777" w:rsidTr="00B353D8">
        <w:trPr>
          <w:trHeight w:val="408"/>
          <w:jc w:val="center"/>
        </w:trPr>
        <w:tc>
          <w:tcPr>
            <w:tcW w:w="3633" w:type="dxa"/>
          </w:tcPr>
          <w:p w14:paraId="5F3E92A1" w14:textId="20989B7E" w:rsidR="004678F2" w:rsidRPr="00B353D8" w:rsidRDefault="004678F2" w:rsidP="00B353D8">
            <w:pPr>
              <w:rPr>
                <w:rFonts w:ascii="Arial Narrow" w:eastAsia="Times New Roman" w:hAnsi="Arial Narrow" w:cs="Arial"/>
                <w:b/>
                <w:lang w:eastAsia="es-CO"/>
              </w:rPr>
            </w:pPr>
            <w:r w:rsidRPr="00B353D8">
              <w:rPr>
                <w:rFonts w:ascii="Arial Narrow" w:eastAsia="Times New Roman" w:hAnsi="Arial Narrow" w:cs="Arial"/>
                <w:b/>
                <w:lang w:eastAsia="es-CO"/>
              </w:rPr>
              <w:t xml:space="preserve">FECHA </w:t>
            </w:r>
            <w:r w:rsidR="00B353D8" w:rsidRPr="00B353D8">
              <w:rPr>
                <w:rFonts w:ascii="Arial Narrow" w:eastAsia="Times New Roman" w:hAnsi="Arial Narrow" w:cs="Arial"/>
                <w:b/>
                <w:lang w:eastAsia="es-CO"/>
              </w:rPr>
              <w:t>EVALUACIÓN</w:t>
            </w:r>
          </w:p>
        </w:tc>
        <w:tc>
          <w:tcPr>
            <w:tcW w:w="5809" w:type="dxa"/>
          </w:tcPr>
          <w:p w14:paraId="7E8C2238" w14:textId="5BBDF2A1" w:rsidR="004678F2" w:rsidRPr="00DA7EB0" w:rsidRDefault="00DA7EB0" w:rsidP="004678F2">
            <w:pPr>
              <w:rPr>
                <w:rFonts w:ascii="Arial Narrow" w:eastAsia="Times New Roman" w:hAnsi="Arial Narrow" w:cs="Arial"/>
                <w:bCs/>
                <w:lang w:eastAsia="es-CO"/>
              </w:rPr>
            </w:pPr>
            <w:r w:rsidRPr="00DA7EB0">
              <w:rPr>
                <w:rFonts w:ascii="Arial Narrow" w:eastAsia="Times New Roman" w:hAnsi="Arial Narrow" w:cs="Arial"/>
                <w:bCs/>
                <w:lang w:eastAsia="es-CO"/>
              </w:rPr>
              <w:t xml:space="preserve">Diciembre </w:t>
            </w:r>
            <w:r w:rsidR="00635F38">
              <w:rPr>
                <w:rFonts w:ascii="Arial Narrow" w:eastAsia="Times New Roman" w:hAnsi="Arial Narrow" w:cs="Arial"/>
                <w:bCs/>
                <w:lang w:eastAsia="es-CO"/>
              </w:rPr>
              <w:t>19</w:t>
            </w:r>
            <w:r w:rsidRPr="00DA7EB0">
              <w:rPr>
                <w:rFonts w:ascii="Arial Narrow" w:eastAsia="Times New Roman" w:hAnsi="Arial Narrow" w:cs="Arial"/>
                <w:bCs/>
                <w:lang w:eastAsia="es-CO"/>
              </w:rPr>
              <w:t xml:space="preserve"> de 202</w:t>
            </w:r>
            <w:r w:rsidR="00635F38">
              <w:rPr>
                <w:rFonts w:ascii="Arial Narrow" w:eastAsia="Times New Roman" w:hAnsi="Arial Narrow" w:cs="Arial"/>
                <w:bCs/>
                <w:lang w:eastAsia="es-CO"/>
              </w:rPr>
              <w:t>4</w:t>
            </w:r>
          </w:p>
        </w:tc>
      </w:tr>
      <w:tr w:rsidR="004678F2" w:rsidRPr="00B353D8" w14:paraId="77F03EA4" w14:textId="77777777" w:rsidTr="00B353D8">
        <w:trPr>
          <w:trHeight w:val="420"/>
          <w:jc w:val="center"/>
        </w:trPr>
        <w:tc>
          <w:tcPr>
            <w:tcW w:w="3633" w:type="dxa"/>
          </w:tcPr>
          <w:p w14:paraId="577AD204" w14:textId="18E7461C" w:rsidR="004678F2" w:rsidRPr="00B353D8" w:rsidRDefault="004678F2" w:rsidP="00B353D8">
            <w:pPr>
              <w:rPr>
                <w:rFonts w:ascii="Arial Narrow" w:eastAsia="Times New Roman" w:hAnsi="Arial Narrow" w:cs="Arial"/>
                <w:b/>
                <w:lang w:eastAsia="es-CO"/>
              </w:rPr>
            </w:pPr>
            <w:r w:rsidRPr="00B353D8">
              <w:rPr>
                <w:rFonts w:ascii="Arial Narrow" w:eastAsia="Times New Roman" w:hAnsi="Arial Narrow" w:cs="Arial"/>
                <w:b/>
                <w:lang w:eastAsia="es-CO"/>
              </w:rPr>
              <w:t>NOMBRE DEL PROVEEDOR</w:t>
            </w:r>
          </w:p>
        </w:tc>
        <w:tc>
          <w:tcPr>
            <w:tcW w:w="5809" w:type="dxa"/>
          </w:tcPr>
          <w:p w14:paraId="1DD7B966" w14:textId="3ABD28AC" w:rsidR="004678F2" w:rsidRPr="00AE5B94" w:rsidRDefault="00DA2E4F" w:rsidP="004678F2">
            <w:pPr>
              <w:rPr>
                <w:rFonts w:ascii="Arial Narrow" w:eastAsia="Times New Roman" w:hAnsi="Arial Narrow" w:cs="Arial"/>
                <w:bCs/>
                <w:lang w:eastAsia="es-CO"/>
              </w:rPr>
            </w:pPr>
            <w:r>
              <w:rPr>
                <w:rFonts w:ascii="Arial Narrow" w:eastAsia="Times New Roman" w:hAnsi="Arial Narrow" w:cs="Arial"/>
                <w:bCs/>
                <w:lang w:eastAsia="es-CO"/>
              </w:rPr>
              <w:t xml:space="preserve">SEM </w:t>
            </w:r>
          </w:p>
        </w:tc>
      </w:tr>
      <w:tr w:rsidR="004678F2" w:rsidRPr="00B353D8" w14:paraId="5A941A31" w14:textId="77777777" w:rsidTr="00B353D8">
        <w:trPr>
          <w:trHeight w:val="408"/>
          <w:jc w:val="center"/>
        </w:trPr>
        <w:tc>
          <w:tcPr>
            <w:tcW w:w="3633" w:type="dxa"/>
          </w:tcPr>
          <w:p w14:paraId="54973B98" w14:textId="7B7958BD" w:rsidR="004678F2" w:rsidRPr="00B353D8" w:rsidRDefault="004678F2" w:rsidP="00B353D8">
            <w:pPr>
              <w:rPr>
                <w:rFonts w:ascii="Arial Narrow" w:eastAsia="Times New Roman" w:hAnsi="Arial Narrow" w:cs="Arial"/>
                <w:b/>
                <w:lang w:eastAsia="es-CO"/>
              </w:rPr>
            </w:pPr>
            <w:r w:rsidRPr="00B353D8">
              <w:rPr>
                <w:rFonts w:ascii="Arial Narrow" w:eastAsia="Times New Roman" w:hAnsi="Arial Narrow" w:cs="Arial"/>
                <w:b/>
                <w:lang w:eastAsia="es-CO"/>
              </w:rPr>
              <w:t>NIT</w:t>
            </w:r>
          </w:p>
        </w:tc>
        <w:tc>
          <w:tcPr>
            <w:tcW w:w="5809" w:type="dxa"/>
          </w:tcPr>
          <w:p w14:paraId="48D6269C" w14:textId="562E7137" w:rsidR="004678F2" w:rsidRPr="00DA7EB0" w:rsidRDefault="00DA2E4F" w:rsidP="004678F2">
            <w:pPr>
              <w:rPr>
                <w:rFonts w:ascii="Arial Narrow" w:eastAsia="Times New Roman" w:hAnsi="Arial Narrow" w:cs="Arial"/>
                <w:bCs/>
                <w:lang w:eastAsia="es-CO"/>
              </w:rPr>
            </w:pPr>
            <w:r>
              <w:rPr>
                <w:rFonts w:ascii="Arial Narrow" w:eastAsia="Times New Roman" w:hAnsi="Arial Narrow" w:cs="Arial"/>
                <w:bCs/>
                <w:lang w:eastAsia="es-CO"/>
              </w:rPr>
              <w:t>5826118</w:t>
            </w:r>
          </w:p>
        </w:tc>
      </w:tr>
    </w:tbl>
    <w:p w14:paraId="7EBDBCBD" w14:textId="77777777" w:rsidR="001566D7" w:rsidRPr="00B353D8" w:rsidRDefault="001566D7" w:rsidP="001566D7">
      <w:pPr>
        <w:spacing w:line="300" w:lineRule="exact"/>
        <w:jc w:val="both"/>
        <w:rPr>
          <w:rFonts w:ascii="Arial Narrow" w:hAnsi="Arial Narrow" w:cs="Arial"/>
        </w:rPr>
      </w:pPr>
    </w:p>
    <w:p w14:paraId="4FFE90ED" w14:textId="77814BF2" w:rsidR="001566D7" w:rsidRPr="00B353D8" w:rsidRDefault="001566D7" w:rsidP="001566D7">
      <w:pPr>
        <w:spacing w:line="300" w:lineRule="exact"/>
        <w:jc w:val="both"/>
        <w:rPr>
          <w:rFonts w:ascii="Arial Narrow" w:hAnsi="Arial Narrow" w:cs="Arial"/>
        </w:rPr>
      </w:pPr>
      <w:r w:rsidRPr="00B353D8">
        <w:rPr>
          <w:rFonts w:ascii="Arial Narrow" w:hAnsi="Arial Narrow" w:cs="Arial"/>
        </w:rPr>
        <w:t xml:space="preserve">Diligenciar de manera clara y objetiva esta evaluación con el objeto de valorar la capacidad de los proveedores para suministrar oportunamente los productos y servicios </w:t>
      </w:r>
      <w:proofErr w:type="gramStart"/>
      <w:r w:rsidRPr="00B353D8">
        <w:rPr>
          <w:rFonts w:ascii="Arial Narrow" w:hAnsi="Arial Narrow" w:cs="Arial"/>
        </w:rPr>
        <w:t xml:space="preserve">de acuerdo </w:t>
      </w:r>
      <w:r w:rsidR="00C069E1" w:rsidRPr="00B353D8">
        <w:rPr>
          <w:rFonts w:ascii="Arial Narrow" w:hAnsi="Arial Narrow" w:cs="Arial"/>
        </w:rPr>
        <w:t>a</w:t>
      </w:r>
      <w:proofErr w:type="gramEnd"/>
      <w:r w:rsidR="00C069E1" w:rsidRPr="00B353D8">
        <w:rPr>
          <w:rFonts w:ascii="Arial Narrow" w:hAnsi="Arial Narrow" w:cs="Arial"/>
        </w:rPr>
        <w:t xml:space="preserve"> los</w:t>
      </w:r>
      <w:r w:rsidRPr="00B353D8">
        <w:rPr>
          <w:rFonts w:ascii="Arial Narrow" w:hAnsi="Arial Narrow" w:cs="Arial"/>
        </w:rPr>
        <w:t xml:space="preserve"> requisitos de la Institución.</w:t>
      </w:r>
    </w:p>
    <w:p w14:paraId="740AAE15" w14:textId="77777777" w:rsidR="001566D7" w:rsidRPr="00B353D8" w:rsidRDefault="001566D7" w:rsidP="001566D7">
      <w:pPr>
        <w:spacing w:line="300" w:lineRule="exact"/>
        <w:jc w:val="both"/>
        <w:rPr>
          <w:rFonts w:ascii="Arial Narrow" w:hAnsi="Arial Narrow" w:cs="Arial"/>
        </w:rPr>
      </w:pPr>
      <w:r w:rsidRPr="00B353D8">
        <w:rPr>
          <w:rFonts w:ascii="Arial Narrow" w:hAnsi="Arial Narrow" w:cs="Arial"/>
        </w:rPr>
        <w:t>Esta evaluación considerará las faltas de conformidad o de disponibilidad que pueda afectar la calidad en la prestación del servicio educativo.</w:t>
      </w:r>
    </w:p>
    <w:p w14:paraId="58C56199" w14:textId="06938E72" w:rsidR="001566D7" w:rsidRPr="00B353D8" w:rsidRDefault="001566D7" w:rsidP="001566D7">
      <w:pPr>
        <w:spacing w:line="300" w:lineRule="exact"/>
        <w:jc w:val="both"/>
        <w:rPr>
          <w:rFonts w:ascii="Arial Narrow" w:hAnsi="Arial Narrow" w:cs="Arial"/>
        </w:rPr>
      </w:pPr>
      <w:r w:rsidRPr="00B353D8">
        <w:rPr>
          <w:rFonts w:ascii="Arial Narrow" w:hAnsi="Arial Narrow" w:cs="Arial"/>
        </w:rPr>
        <w:t xml:space="preserve">La evaluación y </w:t>
      </w:r>
      <w:r w:rsidR="00C069E1" w:rsidRPr="00B353D8">
        <w:rPr>
          <w:rFonts w:ascii="Arial Narrow" w:hAnsi="Arial Narrow" w:cs="Arial"/>
        </w:rPr>
        <w:t>reevaluación</w:t>
      </w:r>
      <w:r w:rsidRPr="00B353D8">
        <w:rPr>
          <w:rFonts w:ascii="Arial Narrow" w:hAnsi="Arial Narrow" w:cs="Arial"/>
        </w:rPr>
        <w:t xml:space="preserve"> del proveedor de servicios profesionales se realizará bajo los siguientes parámetros:</w:t>
      </w:r>
    </w:p>
    <w:tbl>
      <w:tblPr>
        <w:tblW w:w="9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4"/>
        <w:gridCol w:w="1800"/>
        <w:gridCol w:w="1654"/>
        <w:gridCol w:w="1862"/>
        <w:gridCol w:w="1720"/>
      </w:tblGrid>
      <w:tr w:rsidR="001566D7" w:rsidRPr="00B353D8" w14:paraId="420A84FE" w14:textId="77777777" w:rsidTr="00B353D8">
        <w:trPr>
          <w:trHeight w:val="662"/>
          <w:jc w:val="center"/>
        </w:trPr>
        <w:tc>
          <w:tcPr>
            <w:tcW w:w="2164" w:type="dxa"/>
            <w:shd w:val="clear" w:color="auto" w:fill="FFC000"/>
          </w:tcPr>
          <w:p w14:paraId="15AEC1B2" w14:textId="77777777" w:rsidR="001566D7" w:rsidRPr="00B353D8" w:rsidRDefault="001566D7" w:rsidP="00FB0880">
            <w:pPr>
              <w:spacing w:line="300" w:lineRule="exact"/>
              <w:jc w:val="center"/>
              <w:rPr>
                <w:rFonts w:ascii="Arial Narrow" w:hAnsi="Arial Narrow" w:cs="Arial"/>
                <w:b/>
                <w:color w:val="000000" w:themeColor="text1"/>
              </w:rPr>
            </w:pPr>
            <w:r w:rsidRPr="00B353D8">
              <w:rPr>
                <w:rFonts w:ascii="Arial Narrow" w:hAnsi="Arial Narrow" w:cs="Arial"/>
                <w:b/>
                <w:color w:val="000000" w:themeColor="text1"/>
              </w:rPr>
              <w:t>EVALUACIÓN /            RE - EVALUACIÓN</w:t>
            </w:r>
          </w:p>
        </w:tc>
        <w:tc>
          <w:tcPr>
            <w:tcW w:w="5316" w:type="dxa"/>
            <w:gridSpan w:val="3"/>
            <w:shd w:val="clear" w:color="auto" w:fill="FFC000"/>
            <w:vAlign w:val="center"/>
          </w:tcPr>
          <w:p w14:paraId="6C498E5F" w14:textId="77777777" w:rsidR="001566D7" w:rsidRPr="00B353D8" w:rsidRDefault="001566D7" w:rsidP="00FB0880">
            <w:pPr>
              <w:spacing w:line="300" w:lineRule="exact"/>
              <w:jc w:val="center"/>
              <w:rPr>
                <w:rFonts w:ascii="Arial Narrow" w:hAnsi="Arial Narrow" w:cs="Arial"/>
                <w:b/>
                <w:color w:val="000000" w:themeColor="text1"/>
              </w:rPr>
            </w:pPr>
            <w:r w:rsidRPr="00B353D8">
              <w:rPr>
                <w:rFonts w:ascii="Arial Narrow" w:hAnsi="Arial Narrow" w:cs="Arial"/>
                <w:b/>
                <w:color w:val="000000" w:themeColor="text1"/>
              </w:rPr>
              <w:t>VALORACIÓN</w:t>
            </w:r>
          </w:p>
        </w:tc>
        <w:tc>
          <w:tcPr>
            <w:tcW w:w="1720" w:type="dxa"/>
            <w:shd w:val="clear" w:color="auto" w:fill="FFC000"/>
            <w:vAlign w:val="center"/>
          </w:tcPr>
          <w:p w14:paraId="5CE7C201" w14:textId="77777777" w:rsidR="001566D7" w:rsidRPr="00B353D8" w:rsidRDefault="001566D7" w:rsidP="00FB0880">
            <w:pPr>
              <w:spacing w:line="300" w:lineRule="exact"/>
              <w:jc w:val="center"/>
              <w:rPr>
                <w:rFonts w:ascii="Arial Narrow" w:hAnsi="Arial Narrow" w:cs="Arial"/>
                <w:b/>
                <w:color w:val="000000" w:themeColor="text1"/>
              </w:rPr>
            </w:pPr>
            <w:r w:rsidRPr="00B353D8">
              <w:rPr>
                <w:rFonts w:ascii="Arial Narrow" w:hAnsi="Arial Narrow" w:cs="Arial"/>
                <w:b/>
                <w:color w:val="000000" w:themeColor="text1"/>
              </w:rPr>
              <w:t>PORCENTAJE</w:t>
            </w:r>
          </w:p>
        </w:tc>
      </w:tr>
      <w:tr w:rsidR="001566D7" w:rsidRPr="00B353D8" w14:paraId="4AD34D91" w14:textId="77777777" w:rsidTr="00B353D8">
        <w:trPr>
          <w:trHeight w:val="940"/>
          <w:jc w:val="center"/>
        </w:trPr>
        <w:tc>
          <w:tcPr>
            <w:tcW w:w="2164" w:type="dxa"/>
            <w:vAlign w:val="center"/>
          </w:tcPr>
          <w:p w14:paraId="289CDBF1" w14:textId="77777777" w:rsidR="001566D7" w:rsidRPr="00B353D8" w:rsidRDefault="001566D7" w:rsidP="00FB0880">
            <w:pPr>
              <w:spacing w:line="300" w:lineRule="exact"/>
              <w:rPr>
                <w:rFonts w:ascii="Arial Narrow" w:hAnsi="Arial Narrow" w:cs="Arial"/>
              </w:rPr>
            </w:pPr>
            <w:r w:rsidRPr="00B353D8">
              <w:rPr>
                <w:rFonts w:ascii="Arial Narrow" w:hAnsi="Arial Narrow" w:cs="Arial"/>
              </w:rPr>
              <w:t>Calidad del servicio</w:t>
            </w:r>
          </w:p>
        </w:tc>
        <w:tc>
          <w:tcPr>
            <w:tcW w:w="1800" w:type="dxa"/>
            <w:vAlign w:val="center"/>
          </w:tcPr>
          <w:p w14:paraId="24AE73F6" w14:textId="77777777" w:rsidR="001566D7" w:rsidRPr="00B353D8" w:rsidRDefault="001566D7" w:rsidP="00FB0880">
            <w:pPr>
              <w:spacing w:line="300" w:lineRule="exact"/>
              <w:rPr>
                <w:rFonts w:ascii="Arial Narrow" w:hAnsi="Arial Narrow" w:cs="Arial"/>
                <w:lang w:val="es-ES"/>
              </w:rPr>
            </w:pPr>
            <w:r w:rsidRPr="00B353D8">
              <w:rPr>
                <w:rFonts w:ascii="Arial Narrow" w:hAnsi="Arial Narrow" w:cs="Arial"/>
                <w:lang w:val="es-ES"/>
              </w:rPr>
              <w:t>Cumplió las expectativas (5)</w:t>
            </w:r>
          </w:p>
        </w:tc>
        <w:tc>
          <w:tcPr>
            <w:tcW w:w="1654" w:type="dxa"/>
            <w:vAlign w:val="center"/>
          </w:tcPr>
          <w:p w14:paraId="53A35BD0" w14:textId="77777777" w:rsidR="001566D7" w:rsidRPr="00B353D8" w:rsidRDefault="001566D7" w:rsidP="00FB0880">
            <w:pPr>
              <w:spacing w:line="300" w:lineRule="exact"/>
              <w:rPr>
                <w:rFonts w:ascii="Arial Narrow" w:hAnsi="Arial Narrow" w:cs="Arial"/>
                <w:lang w:val="es-ES"/>
              </w:rPr>
            </w:pPr>
            <w:r w:rsidRPr="00B353D8">
              <w:rPr>
                <w:rFonts w:ascii="Arial Narrow" w:hAnsi="Arial Narrow" w:cs="Arial"/>
                <w:lang w:val="es-ES"/>
              </w:rPr>
              <w:t>No supera las expectativas esperadas (3)</w:t>
            </w:r>
          </w:p>
        </w:tc>
        <w:tc>
          <w:tcPr>
            <w:tcW w:w="1862" w:type="dxa"/>
            <w:vAlign w:val="center"/>
          </w:tcPr>
          <w:p w14:paraId="3D062449" w14:textId="77777777" w:rsidR="001566D7" w:rsidRPr="00B353D8" w:rsidRDefault="001566D7" w:rsidP="00FB0880">
            <w:pPr>
              <w:spacing w:line="300" w:lineRule="exact"/>
              <w:rPr>
                <w:rFonts w:ascii="Arial Narrow" w:hAnsi="Arial Narrow" w:cs="Arial"/>
                <w:lang w:val="es-ES"/>
              </w:rPr>
            </w:pPr>
            <w:r w:rsidRPr="00B353D8">
              <w:rPr>
                <w:rFonts w:ascii="Arial Narrow" w:hAnsi="Arial Narrow" w:cs="Arial"/>
                <w:lang w:val="es-ES"/>
              </w:rPr>
              <w:t>No cumplió las expectativas (0)</w:t>
            </w:r>
          </w:p>
        </w:tc>
        <w:tc>
          <w:tcPr>
            <w:tcW w:w="1720" w:type="dxa"/>
            <w:vAlign w:val="center"/>
          </w:tcPr>
          <w:p w14:paraId="2FAAE9AD" w14:textId="77777777" w:rsidR="001566D7" w:rsidRPr="00B353D8" w:rsidRDefault="001566D7" w:rsidP="00FB0880">
            <w:pPr>
              <w:spacing w:line="300" w:lineRule="exact"/>
              <w:jc w:val="center"/>
              <w:rPr>
                <w:rFonts w:ascii="Arial Narrow" w:hAnsi="Arial Narrow" w:cs="Arial"/>
                <w:i/>
              </w:rPr>
            </w:pPr>
            <w:r w:rsidRPr="00B353D8">
              <w:rPr>
                <w:rFonts w:ascii="Arial Narrow" w:hAnsi="Arial Narrow" w:cs="Arial"/>
                <w:i/>
              </w:rPr>
              <w:t>60%</w:t>
            </w:r>
          </w:p>
        </w:tc>
      </w:tr>
      <w:tr w:rsidR="001566D7" w:rsidRPr="00B353D8" w14:paraId="64E5C7C1" w14:textId="77777777" w:rsidTr="00B353D8">
        <w:trPr>
          <w:trHeight w:val="808"/>
          <w:jc w:val="center"/>
        </w:trPr>
        <w:tc>
          <w:tcPr>
            <w:tcW w:w="2164" w:type="dxa"/>
            <w:vAlign w:val="center"/>
          </w:tcPr>
          <w:p w14:paraId="2753849A" w14:textId="6EA8A83F" w:rsidR="001566D7" w:rsidRPr="00B353D8" w:rsidRDefault="001566D7" w:rsidP="00FB0880">
            <w:pPr>
              <w:spacing w:line="300" w:lineRule="exact"/>
              <w:rPr>
                <w:rFonts w:ascii="Arial Narrow" w:hAnsi="Arial Narrow" w:cs="Arial"/>
              </w:rPr>
            </w:pPr>
            <w:r w:rsidRPr="00B353D8">
              <w:rPr>
                <w:rFonts w:ascii="Arial Narrow" w:hAnsi="Arial Narrow" w:cs="Arial"/>
              </w:rPr>
              <w:t xml:space="preserve">Cumplimiento </w:t>
            </w:r>
            <w:r w:rsidR="00C069E1" w:rsidRPr="00B353D8">
              <w:rPr>
                <w:rFonts w:ascii="Arial Narrow" w:hAnsi="Arial Narrow" w:cs="Arial"/>
              </w:rPr>
              <w:t>en tiempos</w:t>
            </w:r>
          </w:p>
        </w:tc>
        <w:tc>
          <w:tcPr>
            <w:tcW w:w="1800" w:type="dxa"/>
            <w:vAlign w:val="center"/>
          </w:tcPr>
          <w:p w14:paraId="4A12C204" w14:textId="77777777" w:rsidR="001566D7" w:rsidRPr="00B353D8" w:rsidRDefault="001566D7" w:rsidP="00FB0880">
            <w:pPr>
              <w:rPr>
                <w:rFonts w:ascii="Arial Narrow" w:hAnsi="Arial Narrow" w:cs="Arial"/>
                <w:lang w:val="es-ES"/>
              </w:rPr>
            </w:pPr>
            <w:r w:rsidRPr="00B353D8">
              <w:rPr>
                <w:rFonts w:ascii="Arial Narrow" w:hAnsi="Arial Narrow" w:cs="Arial"/>
                <w:lang w:val="es-ES"/>
              </w:rPr>
              <w:t>Puntual (5)</w:t>
            </w:r>
          </w:p>
        </w:tc>
        <w:tc>
          <w:tcPr>
            <w:tcW w:w="1654" w:type="dxa"/>
            <w:vAlign w:val="center"/>
          </w:tcPr>
          <w:p w14:paraId="4CA9E486" w14:textId="77777777" w:rsidR="001566D7" w:rsidRPr="00B353D8" w:rsidRDefault="001566D7" w:rsidP="00FB0880">
            <w:pPr>
              <w:rPr>
                <w:rFonts w:ascii="Arial Narrow" w:hAnsi="Arial Narrow" w:cs="Arial"/>
                <w:lang w:val="es-ES"/>
              </w:rPr>
            </w:pPr>
            <w:r w:rsidRPr="00B353D8">
              <w:rPr>
                <w:rFonts w:ascii="Arial Narrow" w:hAnsi="Arial Narrow" w:cs="Arial"/>
                <w:lang w:val="es-ES"/>
              </w:rPr>
              <w:t>Retraso (3)</w:t>
            </w:r>
          </w:p>
        </w:tc>
        <w:tc>
          <w:tcPr>
            <w:tcW w:w="1862" w:type="dxa"/>
            <w:vAlign w:val="center"/>
          </w:tcPr>
          <w:p w14:paraId="2CB0D70D" w14:textId="77777777" w:rsidR="001566D7" w:rsidRPr="00B353D8" w:rsidRDefault="001566D7" w:rsidP="00FB0880">
            <w:pPr>
              <w:rPr>
                <w:rFonts w:ascii="Arial Narrow" w:hAnsi="Arial Narrow" w:cs="Arial"/>
                <w:lang w:val="es-ES"/>
              </w:rPr>
            </w:pPr>
            <w:r w:rsidRPr="00B353D8">
              <w:rPr>
                <w:rFonts w:ascii="Arial Narrow" w:hAnsi="Arial Narrow" w:cs="Arial"/>
                <w:lang w:val="es-ES"/>
              </w:rPr>
              <w:t>No cumplió (0)</w:t>
            </w:r>
          </w:p>
        </w:tc>
        <w:tc>
          <w:tcPr>
            <w:tcW w:w="1720" w:type="dxa"/>
            <w:vAlign w:val="center"/>
          </w:tcPr>
          <w:p w14:paraId="1736D68E" w14:textId="77777777" w:rsidR="001566D7" w:rsidRPr="00B353D8" w:rsidRDefault="001566D7" w:rsidP="00FB0880">
            <w:pPr>
              <w:spacing w:line="300" w:lineRule="exact"/>
              <w:jc w:val="center"/>
              <w:rPr>
                <w:rFonts w:ascii="Arial Narrow" w:hAnsi="Arial Narrow" w:cs="Arial"/>
                <w:i/>
              </w:rPr>
            </w:pPr>
            <w:r w:rsidRPr="00B353D8">
              <w:rPr>
                <w:rFonts w:ascii="Arial Narrow" w:hAnsi="Arial Narrow" w:cs="Arial"/>
                <w:i/>
              </w:rPr>
              <w:t>20%</w:t>
            </w:r>
          </w:p>
          <w:p w14:paraId="2DD1CE58" w14:textId="77777777" w:rsidR="001566D7" w:rsidRPr="00B353D8" w:rsidRDefault="001566D7" w:rsidP="00FB0880">
            <w:pPr>
              <w:spacing w:line="300" w:lineRule="exact"/>
              <w:jc w:val="center"/>
              <w:rPr>
                <w:rFonts w:ascii="Arial Narrow" w:hAnsi="Arial Narrow" w:cs="Arial"/>
                <w:i/>
              </w:rPr>
            </w:pPr>
          </w:p>
        </w:tc>
      </w:tr>
      <w:tr w:rsidR="001566D7" w:rsidRPr="00B353D8" w14:paraId="1FCFF2AD" w14:textId="77777777" w:rsidTr="00B353D8">
        <w:trPr>
          <w:trHeight w:val="197"/>
          <w:jc w:val="center"/>
        </w:trPr>
        <w:tc>
          <w:tcPr>
            <w:tcW w:w="2164" w:type="dxa"/>
            <w:vAlign w:val="center"/>
          </w:tcPr>
          <w:p w14:paraId="5E2D2362" w14:textId="77777777" w:rsidR="001566D7" w:rsidRPr="00B353D8" w:rsidRDefault="001566D7" w:rsidP="00FB0880">
            <w:pPr>
              <w:spacing w:line="300" w:lineRule="exact"/>
              <w:rPr>
                <w:rFonts w:ascii="Arial Narrow" w:hAnsi="Arial Narrow" w:cs="Arial"/>
                <w:i/>
              </w:rPr>
            </w:pPr>
          </w:p>
          <w:p w14:paraId="04B35281" w14:textId="77777777" w:rsidR="001566D7" w:rsidRPr="00B353D8" w:rsidRDefault="001566D7" w:rsidP="00FB0880">
            <w:pPr>
              <w:spacing w:line="300" w:lineRule="exact"/>
              <w:rPr>
                <w:rFonts w:ascii="Arial Narrow" w:hAnsi="Arial Narrow" w:cs="Arial"/>
                <w:i/>
              </w:rPr>
            </w:pPr>
            <w:r w:rsidRPr="00B353D8">
              <w:rPr>
                <w:rFonts w:ascii="Arial Narrow" w:hAnsi="Arial Narrow" w:cs="Arial"/>
                <w:i/>
              </w:rPr>
              <w:t xml:space="preserve">Recursos utilizados en la prestación </w:t>
            </w:r>
            <w:proofErr w:type="gramStart"/>
            <w:r w:rsidRPr="00B353D8">
              <w:rPr>
                <w:rFonts w:ascii="Arial Narrow" w:hAnsi="Arial Narrow" w:cs="Arial"/>
                <w:i/>
              </w:rPr>
              <w:t>del  servicio</w:t>
            </w:r>
            <w:proofErr w:type="gramEnd"/>
          </w:p>
          <w:p w14:paraId="6E70C18D" w14:textId="77777777" w:rsidR="001566D7" w:rsidRPr="00B353D8" w:rsidRDefault="001566D7" w:rsidP="00FB0880">
            <w:pPr>
              <w:spacing w:line="300" w:lineRule="exact"/>
              <w:rPr>
                <w:rFonts w:ascii="Arial Narrow" w:hAnsi="Arial Narrow" w:cs="Arial"/>
                <w:i/>
              </w:rPr>
            </w:pPr>
            <w:r w:rsidRPr="00B353D8">
              <w:rPr>
                <w:rFonts w:ascii="Arial Narrow" w:hAnsi="Arial Narrow" w:cs="Arial"/>
                <w:i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14:paraId="76BE423E" w14:textId="77777777" w:rsidR="001566D7" w:rsidRPr="00B353D8" w:rsidRDefault="001566D7" w:rsidP="00FB0880">
            <w:pPr>
              <w:spacing w:line="300" w:lineRule="exact"/>
              <w:rPr>
                <w:rFonts w:ascii="Arial Narrow" w:hAnsi="Arial Narrow" w:cs="Arial"/>
                <w:i/>
              </w:rPr>
            </w:pPr>
            <w:proofErr w:type="gramStart"/>
            <w:r w:rsidRPr="00B353D8">
              <w:rPr>
                <w:rFonts w:ascii="Arial Narrow" w:hAnsi="Arial Narrow" w:cs="Arial"/>
                <w:i/>
              </w:rPr>
              <w:t>Excelentes  (</w:t>
            </w:r>
            <w:proofErr w:type="gramEnd"/>
            <w:r w:rsidRPr="00B353D8">
              <w:rPr>
                <w:rFonts w:ascii="Arial Narrow" w:hAnsi="Arial Narrow" w:cs="Arial"/>
                <w:i/>
              </w:rPr>
              <w:t>5)</w:t>
            </w:r>
          </w:p>
        </w:tc>
        <w:tc>
          <w:tcPr>
            <w:tcW w:w="1654" w:type="dxa"/>
            <w:vAlign w:val="center"/>
          </w:tcPr>
          <w:p w14:paraId="7C0046D2" w14:textId="1C879C37" w:rsidR="001566D7" w:rsidRPr="00B353D8" w:rsidRDefault="001566D7" w:rsidP="00FB0880">
            <w:pPr>
              <w:spacing w:line="300" w:lineRule="exact"/>
              <w:rPr>
                <w:rFonts w:ascii="Arial Narrow" w:hAnsi="Arial Narrow" w:cs="Arial"/>
                <w:i/>
              </w:rPr>
            </w:pPr>
            <w:r w:rsidRPr="00B353D8">
              <w:rPr>
                <w:rFonts w:ascii="Arial Narrow" w:hAnsi="Arial Narrow" w:cs="Arial"/>
                <w:i/>
              </w:rPr>
              <w:t>Buenos (</w:t>
            </w:r>
            <w:r w:rsidR="00107FCF">
              <w:rPr>
                <w:rFonts w:ascii="Arial Narrow" w:hAnsi="Arial Narrow" w:cs="Arial"/>
                <w:i/>
              </w:rPr>
              <w:t>3</w:t>
            </w:r>
            <w:r w:rsidRPr="00B353D8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1862" w:type="dxa"/>
            <w:vAlign w:val="center"/>
          </w:tcPr>
          <w:p w14:paraId="31A9E1B2" w14:textId="77777777" w:rsidR="001566D7" w:rsidRPr="00B353D8" w:rsidRDefault="001566D7" w:rsidP="00FB0880">
            <w:pPr>
              <w:spacing w:line="300" w:lineRule="exact"/>
              <w:rPr>
                <w:rFonts w:ascii="Arial Narrow" w:hAnsi="Arial Narrow" w:cs="Arial"/>
                <w:i/>
              </w:rPr>
            </w:pPr>
            <w:r w:rsidRPr="00B353D8">
              <w:rPr>
                <w:rFonts w:ascii="Arial Narrow" w:hAnsi="Arial Narrow" w:cs="Arial"/>
                <w:i/>
              </w:rPr>
              <w:t>Malos (0)</w:t>
            </w:r>
          </w:p>
        </w:tc>
        <w:tc>
          <w:tcPr>
            <w:tcW w:w="1720" w:type="dxa"/>
            <w:vAlign w:val="center"/>
          </w:tcPr>
          <w:p w14:paraId="5D4449CC" w14:textId="77777777" w:rsidR="001566D7" w:rsidRPr="00B353D8" w:rsidRDefault="001566D7" w:rsidP="00FB0880">
            <w:pPr>
              <w:spacing w:line="300" w:lineRule="exact"/>
              <w:jc w:val="center"/>
              <w:rPr>
                <w:rFonts w:ascii="Arial Narrow" w:hAnsi="Arial Narrow" w:cs="Arial"/>
                <w:i/>
              </w:rPr>
            </w:pPr>
            <w:r w:rsidRPr="00B353D8">
              <w:rPr>
                <w:rFonts w:ascii="Arial Narrow" w:hAnsi="Arial Narrow" w:cs="Arial"/>
                <w:i/>
              </w:rPr>
              <w:t>20%</w:t>
            </w:r>
          </w:p>
        </w:tc>
      </w:tr>
      <w:tr w:rsidR="001566D7" w:rsidRPr="00B353D8" w14:paraId="419CA627" w14:textId="77777777" w:rsidTr="00B353D8">
        <w:trPr>
          <w:trHeight w:val="197"/>
          <w:jc w:val="center"/>
        </w:trPr>
        <w:tc>
          <w:tcPr>
            <w:tcW w:w="9200" w:type="dxa"/>
            <w:gridSpan w:val="5"/>
            <w:vAlign w:val="center"/>
          </w:tcPr>
          <w:p w14:paraId="079D88FA" w14:textId="77777777" w:rsidR="001566D7" w:rsidRPr="00B353D8" w:rsidRDefault="001566D7" w:rsidP="00FB0880">
            <w:pPr>
              <w:spacing w:line="300" w:lineRule="exact"/>
              <w:jc w:val="center"/>
              <w:rPr>
                <w:rFonts w:ascii="Arial Narrow" w:hAnsi="Arial Narrow" w:cs="Arial"/>
              </w:rPr>
            </w:pPr>
            <w:r w:rsidRPr="00B353D8">
              <w:rPr>
                <w:rFonts w:ascii="Arial Narrow" w:hAnsi="Arial Narrow" w:cs="Arial"/>
                <w:b/>
              </w:rPr>
              <w:t xml:space="preserve">NOTA: </w:t>
            </w:r>
            <w:r w:rsidRPr="00B353D8">
              <w:rPr>
                <w:rFonts w:ascii="Arial Narrow" w:hAnsi="Arial Narrow" w:cs="Arial"/>
              </w:rPr>
              <w:t xml:space="preserve">un proveedor de servicios profesionales aprueba la evaluación / </w:t>
            </w:r>
            <w:proofErr w:type="spellStart"/>
            <w:r w:rsidRPr="00B353D8">
              <w:rPr>
                <w:rFonts w:ascii="Arial Narrow" w:hAnsi="Arial Narrow" w:cs="Arial"/>
              </w:rPr>
              <w:t>re-evaluación</w:t>
            </w:r>
            <w:proofErr w:type="spellEnd"/>
            <w:r w:rsidRPr="00B353D8">
              <w:rPr>
                <w:rFonts w:ascii="Arial Narrow" w:hAnsi="Arial Narrow" w:cs="Arial"/>
              </w:rPr>
              <w:t xml:space="preserve"> si obtiene una         </w:t>
            </w:r>
            <w:r w:rsidRPr="00B353D8">
              <w:rPr>
                <w:rFonts w:ascii="Arial Narrow" w:hAnsi="Arial Narrow" w:cs="Arial"/>
                <w:b/>
                <w:i/>
              </w:rPr>
              <w:t>calificación mínima</w:t>
            </w:r>
            <w:r w:rsidRPr="00B353D8">
              <w:rPr>
                <w:rFonts w:ascii="Arial Narrow" w:hAnsi="Arial Narrow" w:cs="Arial"/>
                <w:b/>
              </w:rPr>
              <w:t xml:space="preserve"> </w:t>
            </w:r>
            <w:r w:rsidRPr="00B353D8">
              <w:rPr>
                <w:rFonts w:ascii="Arial Narrow" w:hAnsi="Arial Narrow" w:cs="Arial"/>
              </w:rPr>
              <w:t>de</w:t>
            </w:r>
            <w:r w:rsidRPr="00B353D8">
              <w:rPr>
                <w:rFonts w:ascii="Arial Narrow" w:hAnsi="Arial Narrow" w:cs="Arial"/>
                <w:b/>
              </w:rPr>
              <w:t xml:space="preserve"> </w:t>
            </w:r>
            <w:r w:rsidRPr="00B353D8">
              <w:rPr>
                <w:rFonts w:ascii="Arial Narrow" w:hAnsi="Arial Narrow" w:cs="Arial"/>
              </w:rPr>
              <w:t>3.0</w:t>
            </w:r>
          </w:p>
        </w:tc>
      </w:tr>
    </w:tbl>
    <w:p w14:paraId="319EFD03" w14:textId="1991F569" w:rsidR="001566D7" w:rsidRDefault="001566D7" w:rsidP="001566D7">
      <w:pPr>
        <w:spacing w:line="300" w:lineRule="exact"/>
        <w:jc w:val="both"/>
        <w:rPr>
          <w:rFonts w:ascii="Arial Narrow" w:hAnsi="Arial Narrow" w:cs="Arial"/>
        </w:rPr>
      </w:pPr>
    </w:p>
    <w:p w14:paraId="0F807F4F" w14:textId="4FA0BC16" w:rsidR="00B353D8" w:rsidRDefault="00B353D8" w:rsidP="001566D7">
      <w:pPr>
        <w:spacing w:line="300" w:lineRule="exact"/>
        <w:jc w:val="both"/>
        <w:rPr>
          <w:rFonts w:ascii="Arial Narrow" w:hAnsi="Arial Narrow" w:cs="Arial"/>
        </w:rPr>
      </w:pPr>
    </w:p>
    <w:p w14:paraId="645C6F48" w14:textId="49260E73" w:rsidR="00B353D8" w:rsidRDefault="00B353D8" w:rsidP="001566D7">
      <w:pPr>
        <w:spacing w:line="300" w:lineRule="exact"/>
        <w:jc w:val="both"/>
        <w:rPr>
          <w:rFonts w:ascii="Arial Narrow" w:hAnsi="Arial Narrow" w:cs="Arial"/>
        </w:rPr>
      </w:pPr>
    </w:p>
    <w:p w14:paraId="54051DD4" w14:textId="635635DD" w:rsidR="00B353D8" w:rsidRDefault="00B353D8" w:rsidP="001566D7">
      <w:pPr>
        <w:spacing w:line="300" w:lineRule="exact"/>
        <w:jc w:val="both"/>
        <w:rPr>
          <w:rFonts w:ascii="Arial Narrow" w:hAnsi="Arial Narrow" w:cs="Arial"/>
        </w:rPr>
      </w:pPr>
    </w:p>
    <w:p w14:paraId="7D5D560B" w14:textId="00BAE062" w:rsidR="00B353D8" w:rsidRDefault="00B353D8" w:rsidP="001566D7">
      <w:pPr>
        <w:spacing w:line="300" w:lineRule="exact"/>
        <w:jc w:val="both"/>
        <w:rPr>
          <w:rFonts w:ascii="Arial Narrow" w:hAnsi="Arial Narrow" w:cs="Arial"/>
        </w:rPr>
      </w:pPr>
    </w:p>
    <w:p w14:paraId="1C3EB0CC" w14:textId="77777777" w:rsidR="00B353D8" w:rsidRPr="00B353D8" w:rsidRDefault="00B353D8" w:rsidP="001566D7">
      <w:pPr>
        <w:spacing w:line="300" w:lineRule="exact"/>
        <w:jc w:val="both"/>
        <w:rPr>
          <w:rFonts w:ascii="Arial Narrow" w:hAnsi="Arial Narrow" w:cs="Arial"/>
        </w:rPr>
      </w:pPr>
    </w:p>
    <w:p w14:paraId="3B5D2392" w14:textId="77777777" w:rsidR="001566D7" w:rsidRPr="00B353D8" w:rsidRDefault="001566D7" w:rsidP="001566D7">
      <w:pPr>
        <w:spacing w:line="300" w:lineRule="exact"/>
        <w:jc w:val="both"/>
        <w:rPr>
          <w:rFonts w:ascii="Arial Narrow" w:hAnsi="Arial Narrow" w:cs="Arial"/>
        </w:rPr>
      </w:pPr>
      <w:r w:rsidRPr="00B353D8">
        <w:rPr>
          <w:rFonts w:ascii="Arial Narrow" w:hAnsi="Arial Narrow" w:cs="Arial"/>
        </w:rPr>
        <w:lastRenderedPageBreak/>
        <w:t>Asignar a cada parámetro la valoración establecida de acuerdo con el cumplimiento de los requisitos establecidos:</w:t>
      </w:r>
    </w:p>
    <w:p w14:paraId="7F2A7CD0" w14:textId="77777777" w:rsidR="001566D7" w:rsidRPr="00B353D8" w:rsidRDefault="001566D7" w:rsidP="001566D7">
      <w:pPr>
        <w:spacing w:line="300" w:lineRule="exact"/>
        <w:jc w:val="both"/>
        <w:rPr>
          <w:rFonts w:ascii="Arial Narrow" w:hAnsi="Arial Narrow" w:cs="Arial"/>
          <w:b/>
        </w:rPr>
      </w:pPr>
    </w:p>
    <w:tbl>
      <w:tblPr>
        <w:tblW w:w="8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7"/>
        <w:gridCol w:w="2183"/>
        <w:gridCol w:w="1493"/>
      </w:tblGrid>
      <w:tr w:rsidR="001566D7" w:rsidRPr="00B353D8" w14:paraId="1227A244" w14:textId="77777777" w:rsidTr="00B353D8">
        <w:trPr>
          <w:cantSplit/>
          <w:trHeight w:val="444"/>
          <w:jc w:val="center"/>
        </w:trPr>
        <w:tc>
          <w:tcPr>
            <w:tcW w:w="5157" w:type="dxa"/>
            <w:shd w:val="clear" w:color="auto" w:fill="FFC000"/>
            <w:vAlign w:val="center"/>
          </w:tcPr>
          <w:p w14:paraId="1C034388" w14:textId="77777777" w:rsidR="001566D7" w:rsidRPr="00B353D8" w:rsidRDefault="001566D7" w:rsidP="00FB0880">
            <w:pPr>
              <w:spacing w:line="300" w:lineRule="exact"/>
              <w:ind w:left="357" w:hanging="362"/>
              <w:jc w:val="center"/>
              <w:rPr>
                <w:rFonts w:ascii="Arial Narrow" w:hAnsi="Arial Narrow" w:cs="Arial"/>
                <w:b/>
              </w:rPr>
            </w:pPr>
            <w:r w:rsidRPr="00B353D8">
              <w:rPr>
                <w:rFonts w:ascii="Arial Narrow" w:hAnsi="Arial Narrow" w:cs="Arial"/>
                <w:b/>
              </w:rPr>
              <w:t>CRITERIO DE EVALUACIÓN /                              RE - EVALUACIÓN</w:t>
            </w:r>
          </w:p>
        </w:tc>
        <w:tc>
          <w:tcPr>
            <w:tcW w:w="2183" w:type="dxa"/>
            <w:shd w:val="clear" w:color="auto" w:fill="FFC000"/>
            <w:vAlign w:val="center"/>
          </w:tcPr>
          <w:p w14:paraId="2DF099C2" w14:textId="77777777" w:rsidR="00B353D8" w:rsidRDefault="001566D7" w:rsidP="00FB0880">
            <w:pPr>
              <w:spacing w:line="300" w:lineRule="exact"/>
              <w:jc w:val="center"/>
              <w:rPr>
                <w:rFonts w:ascii="Arial Narrow" w:hAnsi="Arial Narrow" w:cs="Arial"/>
                <w:b/>
              </w:rPr>
            </w:pPr>
            <w:r w:rsidRPr="00B353D8">
              <w:rPr>
                <w:rFonts w:ascii="Arial Narrow" w:hAnsi="Arial Narrow" w:cs="Arial"/>
                <w:b/>
              </w:rPr>
              <w:t>VALORACIÓN</w:t>
            </w:r>
          </w:p>
          <w:p w14:paraId="44427792" w14:textId="2C11477F" w:rsidR="001566D7" w:rsidRPr="00B353D8" w:rsidRDefault="001566D7" w:rsidP="00FB0880">
            <w:pPr>
              <w:spacing w:line="300" w:lineRule="exact"/>
              <w:jc w:val="center"/>
              <w:rPr>
                <w:rFonts w:ascii="Arial Narrow" w:hAnsi="Arial Narrow" w:cs="Arial"/>
                <w:b/>
              </w:rPr>
            </w:pPr>
            <w:r w:rsidRPr="00B353D8">
              <w:rPr>
                <w:rFonts w:ascii="Arial Narrow" w:hAnsi="Arial Narrow" w:cs="Arial"/>
                <w:b/>
              </w:rPr>
              <w:t xml:space="preserve"> (Escala numérica)</w:t>
            </w:r>
          </w:p>
        </w:tc>
        <w:tc>
          <w:tcPr>
            <w:tcW w:w="1493" w:type="dxa"/>
            <w:shd w:val="clear" w:color="auto" w:fill="FFC000"/>
            <w:vAlign w:val="center"/>
          </w:tcPr>
          <w:p w14:paraId="44F1FA99" w14:textId="77777777" w:rsidR="001566D7" w:rsidRPr="00B353D8" w:rsidRDefault="001566D7" w:rsidP="00FB0880">
            <w:pPr>
              <w:jc w:val="center"/>
              <w:rPr>
                <w:rFonts w:ascii="Arial Narrow" w:hAnsi="Arial Narrow" w:cs="Arial"/>
                <w:b/>
              </w:rPr>
            </w:pPr>
            <w:r w:rsidRPr="00B353D8">
              <w:rPr>
                <w:rFonts w:ascii="Arial Narrow" w:hAnsi="Arial Narrow" w:cs="Arial"/>
                <w:b/>
              </w:rPr>
              <w:t>Ponderado</w:t>
            </w:r>
          </w:p>
        </w:tc>
      </w:tr>
      <w:tr w:rsidR="001566D7" w:rsidRPr="00B353D8" w14:paraId="73064969" w14:textId="77777777" w:rsidTr="00FB0880">
        <w:trPr>
          <w:cantSplit/>
          <w:trHeight w:val="180"/>
          <w:jc w:val="center"/>
        </w:trPr>
        <w:tc>
          <w:tcPr>
            <w:tcW w:w="5157" w:type="dxa"/>
            <w:vAlign w:val="center"/>
          </w:tcPr>
          <w:p w14:paraId="1588C6A6" w14:textId="77777777" w:rsidR="001566D7" w:rsidRPr="00B353D8" w:rsidRDefault="001566D7" w:rsidP="00FB0880">
            <w:pPr>
              <w:spacing w:line="300" w:lineRule="exact"/>
              <w:rPr>
                <w:rFonts w:ascii="Arial Narrow" w:hAnsi="Arial Narrow" w:cs="Arial"/>
              </w:rPr>
            </w:pPr>
            <w:r w:rsidRPr="00B353D8">
              <w:rPr>
                <w:rFonts w:ascii="Arial Narrow" w:hAnsi="Arial Narrow" w:cs="Arial"/>
              </w:rPr>
              <w:t>Calidad del servicio</w:t>
            </w:r>
          </w:p>
        </w:tc>
        <w:tc>
          <w:tcPr>
            <w:tcW w:w="2183" w:type="dxa"/>
            <w:vAlign w:val="center"/>
          </w:tcPr>
          <w:p w14:paraId="3B398DC5" w14:textId="00FEBECD" w:rsidR="001566D7" w:rsidRPr="00B353D8" w:rsidRDefault="007E7D80" w:rsidP="00FB0880">
            <w:pPr>
              <w:spacing w:line="300" w:lineRule="exact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0</w:t>
            </w:r>
            <w:r w:rsidR="00191CD8">
              <w:rPr>
                <w:rFonts w:ascii="Arial Narrow" w:hAnsi="Arial Narrow" w:cs="Arial"/>
                <w:b/>
              </w:rPr>
              <w:t>-3-</w:t>
            </w:r>
            <w:r>
              <w:rPr>
                <w:rFonts w:ascii="Arial Narrow" w:hAnsi="Arial Narrow" w:cs="Arial"/>
                <w:b/>
              </w:rPr>
              <w:t xml:space="preserve"> 5</w:t>
            </w:r>
          </w:p>
        </w:tc>
        <w:tc>
          <w:tcPr>
            <w:tcW w:w="1493" w:type="dxa"/>
            <w:tcBorders>
              <w:bottom w:val="single" w:sz="4" w:space="0" w:color="auto"/>
            </w:tcBorders>
            <w:vAlign w:val="center"/>
          </w:tcPr>
          <w:p w14:paraId="2A0092A3" w14:textId="2E6A8769" w:rsidR="001566D7" w:rsidRPr="00B353D8" w:rsidRDefault="00635F38" w:rsidP="00FB0880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4.5</w:t>
            </w:r>
          </w:p>
        </w:tc>
      </w:tr>
      <w:tr w:rsidR="001566D7" w:rsidRPr="00B353D8" w14:paraId="67C34D7D" w14:textId="77777777" w:rsidTr="00FB0880">
        <w:trPr>
          <w:cantSplit/>
          <w:trHeight w:val="180"/>
          <w:jc w:val="center"/>
        </w:trPr>
        <w:tc>
          <w:tcPr>
            <w:tcW w:w="5157" w:type="dxa"/>
            <w:vAlign w:val="center"/>
          </w:tcPr>
          <w:p w14:paraId="533B24F3" w14:textId="77777777" w:rsidR="001566D7" w:rsidRPr="00B353D8" w:rsidRDefault="001566D7" w:rsidP="00FB0880">
            <w:pPr>
              <w:spacing w:line="300" w:lineRule="exact"/>
              <w:rPr>
                <w:rFonts w:ascii="Arial Narrow" w:hAnsi="Arial Narrow" w:cs="Arial"/>
              </w:rPr>
            </w:pPr>
            <w:r w:rsidRPr="00B353D8">
              <w:rPr>
                <w:rFonts w:ascii="Arial Narrow" w:hAnsi="Arial Narrow" w:cs="Arial"/>
              </w:rPr>
              <w:t>Cumplimiento tiempo</w:t>
            </w:r>
          </w:p>
        </w:tc>
        <w:tc>
          <w:tcPr>
            <w:tcW w:w="2183" w:type="dxa"/>
            <w:vAlign w:val="center"/>
          </w:tcPr>
          <w:p w14:paraId="1F055605" w14:textId="455C264D" w:rsidR="001566D7" w:rsidRPr="00B353D8" w:rsidRDefault="007E7D80" w:rsidP="00FB0880">
            <w:pPr>
              <w:spacing w:line="300" w:lineRule="exact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0</w:t>
            </w:r>
            <w:r w:rsidR="00191CD8">
              <w:rPr>
                <w:rFonts w:ascii="Arial Narrow" w:hAnsi="Arial Narrow" w:cs="Arial"/>
                <w:b/>
              </w:rPr>
              <w:t>-3-</w:t>
            </w:r>
            <w:r>
              <w:rPr>
                <w:rFonts w:ascii="Arial Narrow" w:hAnsi="Arial Narrow" w:cs="Arial"/>
                <w:b/>
              </w:rPr>
              <w:t xml:space="preserve"> 5</w:t>
            </w:r>
          </w:p>
        </w:tc>
        <w:tc>
          <w:tcPr>
            <w:tcW w:w="1493" w:type="dxa"/>
            <w:tcBorders>
              <w:bottom w:val="single" w:sz="4" w:space="0" w:color="auto"/>
            </w:tcBorders>
            <w:vAlign w:val="center"/>
          </w:tcPr>
          <w:p w14:paraId="2AC1CC31" w14:textId="570673BE" w:rsidR="001566D7" w:rsidRPr="00B353D8" w:rsidRDefault="00635F38" w:rsidP="00FB0880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4.</w:t>
            </w:r>
            <w:r w:rsidR="00DA2E4F">
              <w:rPr>
                <w:rFonts w:ascii="Arial Narrow" w:hAnsi="Arial Narrow" w:cs="Arial"/>
                <w:b/>
              </w:rPr>
              <w:t>5</w:t>
            </w:r>
          </w:p>
        </w:tc>
      </w:tr>
      <w:tr w:rsidR="001566D7" w:rsidRPr="00B353D8" w14:paraId="4441FEDA" w14:textId="77777777" w:rsidTr="00FB0880">
        <w:trPr>
          <w:cantSplit/>
          <w:trHeight w:val="180"/>
          <w:jc w:val="center"/>
        </w:trPr>
        <w:tc>
          <w:tcPr>
            <w:tcW w:w="5157" w:type="dxa"/>
            <w:vAlign w:val="center"/>
          </w:tcPr>
          <w:p w14:paraId="4A809E82" w14:textId="77777777" w:rsidR="001566D7" w:rsidRPr="00B353D8" w:rsidRDefault="001566D7" w:rsidP="00FB0880">
            <w:pPr>
              <w:spacing w:line="300" w:lineRule="exact"/>
              <w:rPr>
                <w:rFonts w:ascii="Arial Narrow" w:hAnsi="Arial Narrow" w:cs="Arial"/>
                <w:i/>
              </w:rPr>
            </w:pPr>
            <w:r w:rsidRPr="00B353D8">
              <w:rPr>
                <w:rFonts w:ascii="Arial Narrow" w:hAnsi="Arial Narrow" w:cs="Arial"/>
                <w:i/>
              </w:rPr>
              <w:t>Recursos utilizados</w:t>
            </w:r>
          </w:p>
        </w:tc>
        <w:tc>
          <w:tcPr>
            <w:tcW w:w="2183" w:type="dxa"/>
            <w:vAlign w:val="center"/>
          </w:tcPr>
          <w:p w14:paraId="434DC2DC" w14:textId="0BB6ADE3" w:rsidR="001566D7" w:rsidRPr="00B353D8" w:rsidRDefault="007E7D80" w:rsidP="00FB0880">
            <w:pPr>
              <w:spacing w:line="300" w:lineRule="exact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0</w:t>
            </w:r>
            <w:r w:rsidR="00191CD8">
              <w:rPr>
                <w:rFonts w:ascii="Arial Narrow" w:hAnsi="Arial Narrow" w:cs="Arial"/>
                <w:b/>
              </w:rPr>
              <w:t>-3- 5</w:t>
            </w:r>
          </w:p>
        </w:tc>
        <w:tc>
          <w:tcPr>
            <w:tcW w:w="1493" w:type="dxa"/>
            <w:tcBorders>
              <w:bottom w:val="single" w:sz="4" w:space="0" w:color="auto"/>
            </w:tcBorders>
            <w:vAlign w:val="center"/>
          </w:tcPr>
          <w:p w14:paraId="19393F67" w14:textId="048286AB" w:rsidR="001566D7" w:rsidRPr="00B353D8" w:rsidRDefault="00D5760D" w:rsidP="00FB0880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4</w:t>
            </w:r>
            <w:r w:rsidR="00635F38">
              <w:rPr>
                <w:rFonts w:ascii="Arial Narrow" w:hAnsi="Arial Narrow" w:cs="Arial"/>
                <w:b/>
              </w:rPr>
              <w:t>.0</w:t>
            </w:r>
          </w:p>
        </w:tc>
      </w:tr>
      <w:tr w:rsidR="001566D7" w:rsidRPr="00B353D8" w14:paraId="22AB2CF9" w14:textId="77777777" w:rsidTr="00FB0880">
        <w:trPr>
          <w:cantSplit/>
          <w:trHeight w:val="180"/>
          <w:jc w:val="center"/>
        </w:trPr>
        <w:tc>
          <w:tcPr>
            <w:tcW w:w="5157" w:type="dxa"/>
            <w:vAlign w:val="center"/>
          </w:tcPr>
          <w:p w14:paraId="32DAC005" w14:textId="77777777" w:rsidR="001566D7" w:rsidRPr="00B353D8" w:rsidRDefault="001566D7" w:rsidP="00FB0880">
            <w:pPr>
              <w:spacing w:line="300" w:lineRule="exact"/>
              <w:jc w:val="both"/>
              <w:rPr>
                <w:rFonts w:ascii="Arial Narrow" w:hAnsi="Arial Narrow" w:cs="Arial"/>
                <w:b/>
              </w:rPr>
            </w:pPr>
            <w:r w:rsidRPr="00B353D8">
              <w:rPr>
                <w:rFonts w:ascii="Arial Narrow" w:hAnsi="Arial Narrow" w:cs="Arial"/>
                <w:b/>
              </w:rPr>
              <w:t>PROMEDIO TOTAL</w:t>
            </w:r>
          </w:p>
        </w:tc>
        <w:tc>
          <w:tcPr>
            <w:tcW w:w="2183" w:type="dxa"/>
            <w:vAlign w:val="center"/>
          </w:tcPr>
          <w:p w14:paraId="0D055CF5" w14:textId="77777777" w:rsidR="001566D7" w:rsidRPr="00B353D8" w:rsidRDefault="001566D7" w:rsidP="00FB0880">
            <w:pPr>
              <w:spacing w:line="300" w:lineRule="exact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493" w:type="dxa"/>
            <w:tcBorders>
              <w:bottom w:val="single" w:sz="4" w:space="0" w:color="auto"/>
            </w:tcBorders>
            <w:vAlign w:val="center"/>
          </w:tcPr>
          <w:p w14:paraId="21CBCE04" w14:textId="0236C3B9" w:rsidR="001566D7" w:rsidRPr="00B353D8" w:rsidRDefault="00B527EA" w:rsidP="00FB0880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4.</w:t>
            </w:r>
            <w:r w:rsidR="00DA2E4F">
              <w:rPr>
                <w:rFonts w:ascii="Arial Narrow" w:hAnsi="Arial Narrow" w:cs="Arial"/>
                <w:b/>
              </w:rPr>
              <w:t>3</w:t>
            </w:r>
          </w:p>
        </w:tc>
      </w:tr>
    </w:tbl>
    <w:p w14:paraId="1BE904CE" w14:textId="77777777" w:rsidR="001566D7" w:rsidRPr="00B353D8" w:rsidRDefault="001566D7" w:rsidP="001566D7">
      <w:pPr>
        <w:spacing w:line="300" w:lineRule="exact"/>
        <w:jc w:val="both"/>
        <w:rPr>
          <w:rFonts w:ascii="Arial Narrow" w:hAnsi="Arial Narrow" w:cs="Arial"/>
          <w:b/>
          <w:sz w:val="20"/>
          <w:szCs w:val="20"/>
        </w:rPr>
      </w:pPr>
    </w:p>
    <w:p w14:paraId="556A1D17" w14:textId="77777777" w:rsidR="001566D7" w:rsidRPr="00B353D8" w:rsidRDefault="001566D7" w:rsidP="001566D7">
      <w:pPr>
        <w:spacing w:line="300" w:lineRule="exact"/>
        <w:jc w:val="both"/>
        <w:rPr>
          <w:rFonts w:ascii="Arial Narrow" w:hAnsi="Arial Narrow" w:cs="Arial"/>
          <w:b/>
        </w:rPr>
      </w:pPr>
      <w:r w:rsidRPr="00B353D8">
        <w:rPr>
          <w:rFonts w:ascii="Arial Narrow" w:hAnsi="Arial Narrow" w:cs="Arial"/>
          <w:b/>
        </w:rPr>
        <w:t>OBSERVACIONES:</w:t>
      </w:r>
    </w:p>
    <w:p w14:paraId="62EAD56B" w14:textId="77777777" w:rsidR="001566D7" w:rsidRPr="00B353D8" w:rsidRDefault="001566D7" w:rsidP="001566D7">
      <w:pPr>
        <w:spacing w:line="300" w:lineRule="exact"/>
        <w:jc w:val="both"/>
        <w:rPr>
          <w:rFonts w:ascii="Arial Narrow" w:hAnsi="Arial Narrow" w:cs="Arial"/>
          <w:sz w:val="20"/>
          <w:szCs w:val="20"/>
        </w:rPr>
      </w:pPr>
      <w:r w:rsidRPr="00B353D8">
        <w:rPr>
          <w:rFonts w:ascii="Arial Narrow" w:hAnsi="Arial Narrow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0A5072" w14:textId="77777777" w:rsidR="001566D7" w:rsidRPr="00B353D8" w:rsidRDefault="001566D7" w:rsidP="001566D7">
      <w:pPr>
        <w:spacing w:line="300" w:lineRule="exact"/>
        <w:jc w:val="both"/>
        <w:rPr>
          <w:rFonts w:ascii="Arial Narrow" w:hAnsi="Arial Narrow"/>
        </w:rPr>
      </w:pPr>
      <w:r w:rsidRPr="00B353D8">
        <w:rPr>
          <w:rFonts w:ascii="Arial Narrow" w:hAnsi="Arial Narrow"/>
        </w:rPr>
        <w:t xml:space="preserve">  </w:t>
      </w:r>
    </w:p>
    <w:p w14:paraId="34BD18CE" w14:textId="77777777" w:rsidR="001566D7" w:rsidRPr="00B353D8" w:rsidRDefault="001566D7" w:rsidP="001566D7">
      <w:pPr>
        <w:spacing w:line="300" w:lineRule="exact"/>
        <w:jc w:val="both"/>
        <w:rPr>
          <w:rFonts w:ascii="Arial Narrow" w:hAnsi="Arial Narrow" w:cs="Arial"/>
        </w:rPr>
      </w:pPr>
      <w:r w:rsidRPr="00B353D8">
        <w:rPr>
          <w:rFonts w:ascii="Arial Narrow" w:hAnsi="Arial Narrow" w:cs="Arial"/>
        </w:rPr>
        <w:t>En conformidad con la valoración realizada</w:t>
      </w:r>
    </w:p>
    <w:p w14:paraId="556D662F" w14:textId="77777777" w:rsidR="001566D7" w:rsidRPr="00B353D8" w:rsidRDefault="001566D7" w:rsidP="001566D7">
      <w:pPr>
        <w:jc w:val="both"/>
        <w:rPr>
          <w:rFonts w:ascii="Arial Narrow" w:hAnsi="Arial Narrow" w:cs="Arial"/>
          <w:b/>
        </w:rPr>
      </w:pPr>
    </w:p>
    <w:p w14:paraId="60F600A0" w14:textId="77777777" w:rsidR="00E44392" w:rsidRPr="00B353D8" w:rsidRDefault="00E44392" w:rsidP="00E44392">
      <w:pPr>
        <w:rPr>
          <w:rFonts w:ascii="Arial Narrow" w:hAnsi="Arial Narrow" w:cs="Arial"/>
          <w:b/>
        </w:rPr>
      </w:pPr>
    </w:p>
    <w:p w14:paraId="5882D503" w14:textId="77777777" w:rsidR="00E44392" w:rsidRPr="00B353D8" w:rsidRDefault="00E44392" w:rsidP="004678F2">
      <w:pPr>
        <w:spacing w:after="0" w:line="300" w:lineRule="exact"/>
        <w:jc w:val="both"/>
        <w:rPr>
          <w:rFonts w:ascii="Arial Narrow" w:eastAsia="Times New Roman" w:hAnsi="Arial Narrow" w:cs="Arial"/>
          <w:lang w:eastAsia="es-CO"/>
        </w:rPr>
      </w:pPr>
    </w:p>
    <w:p w14:paraId="2E32BA98" w14:textId="77777777" w:rsidR="004678F2" w:rsidRPr="00B353D8" w:rsidRDefault="004678F2" w:rsidP="004678F2">
      <w:pPr>
        <w:spacing w:after="0" w:line="240" w:lineRule="auto"/>
        <w:jc w:val="both"/>
        <w:rPr>
          <w:rFonts w:ascii="Arial Narrow" w:eastAsia="Times New Roman" w:hAnsi="Arial Narrow" w:cs="Arial"/>
          <w:b/>
          <w:lang w:eastAsia="es-CO"/>
        </w:rPr>
      </w:pPr>
      <w:r w:rsidRPr="00B353D8">
        <w:rPr>
          <w:rFonts w:ascii="Arial Narrow" w:eastAsia="Times New Roman" w:hAnsi="Arial Narrow" w:cs="Arial"/>
          <w:b/>
          <w:lang w:eastAsia="es-CO"/>
        </w:rPr>
        <w:t>_____________________________________</w:t>
      </w:r>
    </w:p>
    <w:p w14:paraId="6B2D1F46" w14:textId="77777777" w:rsidR="004678F2" w:rsidRPr="00B353D8" w:rsidRDefault="004678F2" w:rsidP="005B66DF">
      <w:pPr>
        <w:spacing w:after="0" w:line="240" w:lineRule="auto"/>
        <w:jc w:val="both"/>
        <w:rPr>
          <w:rFonts w:ascii="Arial Narrow" w:eastAsia="Times New Roman" w:hAnsi="Arial Narrow" w:cs="Arial"/>
          <w:b/>
          <w:lang w:eastAsia="es-CO"/>
        </w:rPr>
      </w:pPr>
      <w:r w:rsidRPr="00B353D8">
        <w:rPr>
          <w:rFonts w:ascii="Arial Narrow" w:eastAsia="Times New Roman" w:hAnsi="Arial Narrow" w:cs="Arial"/>
          <w:b/>
          <w:lang w:eastAsia="es-CO"/>
        </w:rPr>
        <w:t>FIRMA DEL EVALUADOR:</w:t>
      </w:r>
    </w:p>
    <w:p w14:paraId="7EC4DAAC" w14:textId="77777777" w:rsidR="005B66DF" w:rsidRPr="00B353D8" w:rsidRDefault="005B66DF" w:rsidP="005B66DF">
      <w:pPr>
        <w:spacing w:after="0"/>
        <w:rPr>
          <w:rFonts w:ascii="Arial Narrow" w:eastAsia="Times New Roman" w:hAnsi="Arial Narrow" w:cs="Arial"/>
          <w:b/>
          <w:lang w:eastAsia="es-CO"/>
        </w:rPr>
      </w:pPr>
      <w:r w:rsidRPr="00B353D8">
        <w:rPr>
          <w:rFonts w:ascii="Arial Narrow" w:eastAsia="Times New Roman" w:hAnsi="Arial Narrow" w:cs="Arial"/>
          <w:b/>
          <w:lang w:eastAsia="es-CO"/>
        </w:rPr>
        <w:t>JOSE OMAR MAYORGA PABÓN</w:t>
      </w:r>
    </w:p>
    <w:p w14:paraId="20A2FD1B" w14:textId="3BCAEC64" w:rsidR="00E44392" w:rsidRPr="00B353D8" w:rsidRDefault="005B66DF" w:rsidP="005B66DF">
      <w:pPr>
        <w:spacing w:after="0"/>
        <w:rPr>
          <w:rFonts w:ascii="Arial Narrow" w:hAnsi="Arial Narrow"/>
          <w:b/>
        </w:rPr>
      </w:pPr>
      <w:r w:rsidRPr="00B353D8">
        <w:rPr>
          <w:rFonts w:ascii="Arial Narrow" w:hAnsi="Arial Narrow"/>
          <w:b/>
        </w:rPr>
        <w:t>Gerente Administrativo</w:t>
      </w:r>
    </w:p>
    <w:sectPr w:rsidR="00E44392" w:rsidRPr="00B353D8" w:rsidSect="00B353D8">
      <w:headerReference w:type="default" r:id="rId6"/>
      <w:pgSz w:w="12240" w:h="15840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BA966" w14:textId="77777777" w:rsidR="001B291E" w:rsidRDefault="001B291E" w:rsidP="004678F2">
      <w:pPr>
        <w:spacing w:after="0" w:line="240" w:lineRule="auto"/>
      </w:pPr>
      <w:r>
        <w:separator/>
      </w:r>
    </w:p>
  </w:endnote>
  <w:endnote w:type="continuationSeparator" w:id="0">
    <w:p w14:paraId="74B865E6" w14:textId="77777777" w:rsidR="001B291E" w:rsidRDefault="001B291E" w:rsidP="00467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E329A" w14:textId="77777777" w:rsidR="001B291E" w:rsidRDefault="001B291E" w:rsidP="004678F2">
      <w:pPr>
        <w:spacing w:after="0" w:line="240" w:lineRule="auto"/>
      </w:pPr>
      <w:r>
        <w:separator/>
      </w:r>
    </w:p>
  </w:footnote>
  <w:footnote w:type="continuationSeparator" w:id="0">
    <w:p w14:paraId="344469A4" w14:textId="77777777" w:rsidR="001B291E" w:rsidRDefault="001B291E" w:rsidP="00467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159" w:type="dxa"/>
      <w:tblLook w:val="04A0" w:firstRow="1" w:lastRow="0" w:firstColumn="1" w:lastColumn="0" w:noHBand="0" w:noVBand="1"/>
    </w:tblPr>
    <w:tblGrid>
      <w:gridCol w:w="2601"/>
      <w:gridCol w:w="3979"/>
      <w:gridCol w:w="2579"/>
    </w:tblGrid>
    <w:tr w:rsidR="00B353D8" w:rsidRPr="00C04D58" w14:paraId="2BFC5479" w14:textId="77777777" w:rsidTr="005940C4">
      <w:trPr>
        <w:trHeight w:val="621"/>
      </w:trPr>
      <w:tc>
        <w:tcPr>
          <w:tcW w:w="2601" w:type="dxa"/>
          <w:vMerge w:val="restart"/>
          <w:vAlign w:val="center"/>
        </w:tcPr>
        <w:p w14:paraId="46923325" w14:textId="77777777" w:rsidR="00B353D8" w:rsidRPr="00C04D58" w:rsidRDefault="00B353D8" w:rsidP="00B353D8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  <w:r w:rsidRPr="00C04D58">
            <w:rPr>
              <w:rFonts w:ascii="Arial Narrow" w:hAnsi="Arial Narrow" w:cs="Arial"/>
              <w:b/>
              <w:bCs/>
              <w:noProof/>
              <w:sz w:val="20"/>
              <w:szCs w:val="20"/>
              <w:lang w:val="es-ES"/>
            </w:rPr>
            <w:drawing>
              <wp:inline distT="0" distB="0" distL="0" distR="0" wp14:anchorId="7FCB518D" wp14:editId="360497F1">
                <wp:extent cx="1343025" cy="419100"/>
                <wp:effectExtent l="0" t="0" r="952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SYSCAFE ACTUALIZAD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3025" cy="419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79" w:type="dxa"/>
          <w:vMerge w:val="restart"/>
          <w:vAlign w:val="center"/>
        </w:tcPr>
        <w:p w14:paraId="71C0FC63" w14:textId="554D2E17" w:rsidR="00B353D8" w:rsidRPr="00C04D58" w:rsidRDefault="00B353D8" w:rsidP="00B353D8">
          <w:pPr>
            <w:jc w:val="center"/>
            <w:rPr>
              <w:rFonts w:ascii="Arial Narrow" w:hAnsi="Arial Narrow"/>
              <w:b/>
              <w:bCs/>
            </w:rPr>
          </w:pPr>
          <w:r>
            <w:rPr>
              <w:rFonts w:ascii="Arial Narrow" w:hAnsi="Arial Narrow"/>
              <w:b/>
              <w:bCs/>
            </w:rPr>
            <w:t>FORMATO DE EVALUACIÓN Y RE- EVALUACIÓN DE PROVEEDORES DE SERVICIOS PROFESIONALES</w:t>
          </w:r>
        </w:p>
      </w:tc>
      <w:tc>
        <w:tcPr>
          <w:tcW w:w="2579" w:type="dxa"/>
          <w:vAlign w:val="center"/>
        </w:tcPr>
        <w:p w14:paraId="139F5C07" w14:textId="77777777" w:rsidR="00B353D8" w:rsidRPr="00C04D58" w:rsidRDefault="00B353D8" w:rsidP="00B353D8">
          <w:pPr>
            <w:jc w:val="center"/>
            <w:rPr>
              <w:rFonts w:ascii="Arial Narrow" w:hAnsi="Arial Narrow"/>
              <w:b/>
              <w:bCs/>
            </w:rPr>
          </w:pPr>
          <w:r w:rsidRPr="00C04D58">
            <w:rPr>
              <w:rFonts w:ascii="Arial Narrow" w:hAnsi="Arial Narrow"/>
              <w:b/>
              <w:bCs/>
            </w:rPr>
            <w:t>Fecha de Emisión:</w:t>
          </w:r>
        </w:p>
        <w:p w14:paraId="639A27F9" w14:textId="77777777" w:rsidR="00B353D8" w:rsidRPr="00C04D58" w:rsidRDefault="00B353D8" w:rsidP="00B353D8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  <w:r w:rsidRPr="00C04D58">
            <w:rPr>
              <w:rFonts w:ascii="Arial Narrow" w:hAnsi="Arial Narrow"/>
              <w:b/>
              <w:bCs/>
            </w:rPr>
            <w:t>30-09-2020</w:t>
          </w:r>
        </w:p>
      </w:tc>
    </w:tr>
    <w:tr w:rsidR="00B353D8" w:rsidRPr="00C04D58" w14:paraId="363E44B0" w14:textId="77777777" w:rsidTr="005940C4">
      <w:trPr>
        <w:trHeight w:val="338"/>
      </w:trPr>
      <w:tc>
        <w:tcPr>
          <w:tcW w:w="2601" w:type="dxa"/>
          <w:vMerge/>
          <w:vAlign w:val="center"/>
        </w:tcPr>
        <w:p w14:paraId="0A4177B5" w14:textId="77777777" w:rsidR="00B353D8" w:rsidRPr="00C04D58" w:rsidRDefault="00B353D8" w:rsidP="00B353D8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</w:p>
      </w:tc>
      <w:tc>
        <w:tcPr>
          <w:tcW w:w="3979" w:type="dxa"/>
          <w:vMerge/>
          <w:vAlign w:val="center"/>
        </w:tcPr>
        <w:p w14:paraId="0C9A14C0" w14:textId="77777777" w:rsidR="00B353D8" w:rsidRPr="00C04D58" w:rsidRDefault="00B353D8" w:rsidP="00B353D8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</w:p>
      </w:tc>
      <w:tc>
        <w:tcPr>
          <w:tcW w:w="2579" w:type="dxa"/>
          <w:vAlign w:val="center"/>
        </w:tcPr>
        <w:p w14:paraId="0E1AD3DC" w14:textId="77777777" w:rsidR="00B353D8" w:rsidRPr="00C04D58" w:rsidRDefault="00B353D8" w:rsidP="00B353D8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  <w:r w:rsidRPr="00C04D58">
            <w:rPr>
              <w:rFonts w:ascii="Arial Narrow" w:hAnsi="Arial Narrow"/>
              <w:b/>
              <w:bCs/>
            </w:rPr>
            <w:t>Versión: 01</w:t>
          </w:r>
        </w:p>
      </w:tc>
    </w:tr>
    <w:tr w:rsidR="00B353D8" w:rsidRPr="00C04D58" w14:paraId="4F22A972" w14:textId="77777777" w:rsidTr="005940C4">
      <w:trPr>
        <w:trHeight w:val="338"/>
      </w:trPr>
      <w:tc>
        <w:tcPr>
          <w:tcW w:w="2601" w:type="dxa"/>
          <w:vMerge/>
          <w:vAlign w:val="center"/>
        </w:tcPr>
        <w:p w14:paraId="0DDDDC66" w14:textId="77777777" w:rsidR="00B353D8" w:rsidRPr="00C04D58" w:rsidRDefault="00B353D8" w:rsidP="00B353D8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</w:p>
      </w:tc>
      <w:tc>
        <w:tcPr>
          <w:tcW w:w="3979" w:type="dxa"/>
          <w:vAlign w:val="center"/>
        </w:tcPr>
        <w:p w14:paraId="135CDAF9" w14:textId="0D9BED47" w:rsidR="00B353D8" w:rsidRPr="00C04D58" w:rsidRDefault="00B353D8" w:rsidP="00B353D8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  <w:r w:rsidRPr="00C04D58">
            <w:rPr>
              <w:rFonts w:ascii="Arial Narrow" w:hAnsi="Arial Narrow"/>
              <w:b/>
              <w:bCs/>
            </w:rPr>
            <w:t>Nivel: 10                     GAF-FRT-00</w:t>
          </w:r>
          <w:r>
            <w:rPr>
              <w:rFonts w:ascii="Arial Narrow" w:hAnsi="Arial Narrow"/>
              <w:b/>
              <w:bCs/>
            </w:rPr>
            <w:t>8</w:t>
          </w:r>
        </w:p>
      </w:tc>
      <w:tc>
        <w:tcPr>
          <w:tcW w:w="2579" w:type="dxa"/>
          <w:vAlign w:val="center"/>
        </w:tcPr>
        <w:p w14:paraId="6C49327C" w14:textId="77777777" w:rsidR="00B353D8" w:rsidRPr="00C04D58" w:rsidRDefault="00B353D8" w:rsidP="00B353D8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  <w:r w:rsidRPr="00C04D58">
            <w:rPr>
              <w:rFonts w:ascii="Arial Narrow" w:hAnsi="Arial Narrow"/>
              <w:b/>
              <w:bCs/>
              <w:lang w:val="es-ES"/>
            </w:rPr>
            <w:t xml:space="preserve">Página </w:t>
          </w:r>
          <w:r w:rsidRPr="00C04D58">
            <w:rPr>
              <w:rFonts w:ascii="Arial Narrow" w:hAnsi="Arial Narrow"/>
              <w:b/>
              <w:bCs/>
            </w:rPr>
            <w:fldChar w:fldCharType="begin"/>
          </w:r>
          <w:r w:rsidRPr="00C04D58">
            <w:rPr>
              <w:rFonts w:ascii="Arial Narrow" w:hAnsi="Arial Narrow"/>
              <w:b/>
              <w:bCs/>
            </w:rPr>
            <w:instrText>PAGE  \* Arabic  \* MERGEFORMAT</w:instrText>
          </w:r>
          <w:r w:rsidRPr="00C04D58">
            <w:rPr>
              <w:rFonts w:ascii="Arial Narrow" w:hAnsi="Arial Narrow"/>
              <w:b/>
              <w:bCs/>
            </w:rPr>
            <w:fldChar w:fldCharType="separate"/>
          </w:r>
          <w:r w:rsidRPr="00C04D58">
            <w:rPr>
              <w:rFonts w:ascii="Arial Narrow" w:hAnsi="Arial Narrow"/>
              <w:b/>
              <w:bCs/>
              <w:lang w:val="es-ES"/>
            </w:rPr>
            <w:t>1</w:t>
          </w:r>
          <w:r w:rsidRPr="00C04D58">
            <w:rPr>
              <w:rFonts w:ascii="Arial Narrow" w:hAnsi="Arial Narrow"/>
              <w:b/>
              <w:bCs/>
            </w:rPr>
            <w:fldChar w:fldCharType="end"/>
          </w:r>
          <w:r w:rsidRPr="00C04D58">
            <w:rPr>
              <w:rFonts w:ascii="Arial Narrow" w:hAnsi="Arial Narrow"/>
              <w:b/>
              <w:bCs/>
              <w:lang w:val="es-ES"/>
            </w:rPr>
            <w:t xml:space="preserve"> de </w:t>
          </w:r>
          <w:r w:rsidRPr="00C04D58">
            <w:rPr>
              <w:rFonts w:ascii="Arial Narrow" w:hAnsi="Arial Narrow"/>
              <w:b/>
              <w:bCs/>
            </w:rPr>
            <w:fldChar w:fldCharType="begin"/>
          </w:r>
          <w:r w:rsidRPr="00C04D58">
            <w:rPr>
              <w:rFonts w:ascii="Arial Narrow" w:hAnsi="Arial Narrow"/>
              <w:b/>
              <w:bCs/>
            </w:rPr>
            <w:instrText>NUMPAGES  \* Arabic  \* MERGEFORMAT</w:instrText>
          </w:r>
          <w:r w:rsidRPr="00C04D58">
            <w:rPr>
              <w:rFonts w:ascii="Arial Narrow" w:hAnsi="Arial Narrow"/>
              <w:b/>
              <w:bCs/>
            </w:rPr>
            <w:fldChar w:fldCharType="separate"/>
          </w:r>
          <w:r w:rsidRPr="00C04D58">
            <w:rPr>
              <w:rFonts w:ascii="Arial Narrow" w:hAnsi="Arial Narrow"/>
              <w:b/>
              <w:bCs/>
              <w:lang w:val="es-ES"/>
            </w:rPr>
            <w:t>2</w:t>
          </w:r>
          <w:r w:rsidRPr="00C04D58">
            <w:rPr>
              <w:rFonts w:ascii="Arial Narrow" w:hAnsi="Arial Narrow"/>
              <w:b/>
              <w:bCs/>
            </w:rPr>
            <w:fldChar w:fldCharType="end"/>
          </w:r>
        </w:p>
      </w:tc>
    </w:tr>
  </w:tbl>
  <w:p w14:paraId="5A896AB6" w14:textId="64CFA780" w:rsidR="00B353D8" w:rsidRDefault="00B353D8">
    <w:pPr>
      <w:pStyle w:val="Encabezado"/>
    </w:pPr>
  </w:p>
  <w:p w14:paraId="0D59BC1C" w14:textId="77777777" w:rsidR="00B353D8" w:rsidRDefault="00B353D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8F2"/>
    <w:rsid w:val="000013C4"/>
    <w:rsid w:val="00107FCF"/>
    <w:rsid w:val="001566D7"/>
    <w:rsid w:val="00191CD8"/>
    <w:rsid w:val="001B291E"/>
    <w:rsid w:val="001D0141"/>
    <w:rsid w:val="00202CE6"/>
    <w:rsid w:val="002309A8"/>
    <w:rsid w:val="002E2D55"/>
    <w:rsid w:val="002E6E8F"/>
    <w:rsid w:val="004678F2"/>
    <w:rsid w:val="00492AF3"/>
    <w:rsid w:val="005B66DF"/>
    <w:rsid w:val="00613C63"/>
    <w:rsid w:val="006241AC"/>
    <w:rsid w:val="00635F38"/>
    <w:rsid w:val="006A1A9E"/>
    <w:rsid w:val="00747C83"/>
    <w:rsid w:val="007516E9"/>
    <w:rsid w:val="007B7A6D"/>
    <w:rsid w:val="007E7D80"/>
    <w:rsid w:val="008B7FC2"/>
    <w:rsid w:val="008F20DC"/>
    <w:rsid w:val="009639D1"/>
    <w:rsid w:val="009A2467"/>
    <w:rsid w:val="009F29EE"/>
    <w:rsid w:val="00AC4A6F"/>
    <w:rsid w:val="00AD53AB"/>
    <w:rsid w:val="00AE5B94"/>
    <w:rsid w:val="00AF0369"/>
    <w:rsid w:val="00B353D8"/>
    <w:rsid w:val="00B527EA"/>
    <w:rsid w:val="00B74DB2"/>
    <w:rsid w:val="00BC38AB"/>
    <w:rsid w:val="00C069E1"/>
    <w:rsid w:val="00CE2BCD"/>
    <w:rsid w:val="00CF15C0"/>
    <w:rsid w:val="00D339D6"/>
    <w:rsid w:val="00D5760D"/>
    <w:rsid w:val="00DA2E4F"/>
    <w:rsid w:val="00DA7EB0"/>
    <w:rsid w:val="00E44392"/>
    <w:rsid w:val="00EE31FD"/>
    <w:rsid w:val="00F55E5D"/>
    <w:rsid w:val="00FC68B1"/>
    <w:rsid w:val="00FD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40837B6"/>
  <w15:chartTrackingRefBased/>
  <w15:docId w15:val="{9644D4D2-5D13-42F8-BCE0-EBF2984FD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67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678F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78F2"/>
  </w:style>
  <w:style w:type="paragraph" w:styleId="Piedepgina">
    <w:name w:val="footer"/>
    <w:basedOn w:val="Normal"/>
    <w:link w:val="PiedepginaCar"/>
    <w:uiPriority w:val="99"/>
    <w:unhideWhenUsed/>
    <w:rsid w:val="004678F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7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307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Calidad Ingeoconsultores SAS</dc:creator>
  <cp:keywords/>
  <dc:description/>
  <cp:lastModifiedBy>Diany Carolina Patiño Guerrero</cp:lastModifiedBy>
  <cp:revision>18</cp:revision>
  <cp:lastPrinted>2024-12-30T15:33:00Z</cp:lastPrinted>
  <dcterms:created xsi:type="dcterms:W3CDTF">2020-11-19T22:49:00Z</dcterms:created>
  <dcterms:modified xsi:type="dcterms:W3CDTF">2024-12-30T15:34:00Z</dcterms:modified>
</cp:coreProperties>
</file>