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496DFF" w14:textId="77777777" w:rsidR="0097481F" w:rsidRDefault="0097481F" w:rsidP="0097481F">
      <w:pPr>
        <w:spacing w:after="0" w:line="240" w:lineRule="auto"/>
        <w:jc w:val="center"/>
        <w:rPr>
          <w:rFonts w:ascii="Arial Narrow" w:eastAsia="Century Gothic" w:hAnsi="Arial Narrow" w:cs="Calibri Light"/>
          <w:b/>
          <w:bCs/>
        </w:rPr>
      </w:pPr>
    </w:p>
    <w:p w14:paraId="02AE0975" w14:textId="7E427DF4" w:rsidR="00644092" w:rsidRDefault="00644092" w:rsidP="0097481F">
      <w:pPr>
        <w:spacing w:after="0" w:line="240" w:lineRule="auto"/>
        <w:jc w:val="center"/>
        <w:rPr>
          <w:rFonts w:ascii="Arial Narrow" w:eastAsia="Century Gothic" w:hAnsi="Arial Narrow" w:cs="Calibri Light"/>
          <w:b/>
          <w:bCs/>
        </w:rPr>
      </w:pPr>
      <w:r w:rsidRPr="006F76B4">
        <w:rPr>
          <w:rFonts w:ascii="Arial Narrow" w:eastAsia="Century Gothic" w:hAnsi="Arial Narrow" w:cs="Calibri Light"/>
          <w:b/>
          <w:bCs/>
        </w:rPr>
        <w:t>ACUERDO DE MEDIOS TECNOLÓGICOS</w:t>
      </w:r>
    </w:p>
    <w:p w14:paraId="57E6FEC9" w14:textId="77777777" w:rsidR="0097481F" w:rsidRPr="006F76B4" w:rsidRDefault="0097481F" w:rsidP="0097481F">
      <w:pPr>
        <w:spacing w:after="0" w:line="240" w:lineRule="auto"/>
        <w:jc w:val="center"/>
        <w:rPr>
          <w:rFonts w:ascii="Arial Narrow" w:eastAsia="Century Gothic" w:hAnsi="Arial Narrow" w:cs="Calibri Light"/>
          <w:b/>
          <w:bCs/>
        </w:rPr>
      </w:pPr>
    </w:p>
    <w:p w14:paraId="2AFBC787" w14:textId="197E3E05" w:rsidR="00DA4565" w:rsidRPr="00CD1098" w:rsidRDefault="00644092" w:rsidP="00CD1098">
      <w:pPr>
        <w:shd w:val="clear" w:color="auto" w:fill="FFFFFF"/>
        <w:spacing w:after="0" w:line="240" w:lineRule="auto"/>
        <w:jc w:val="both"/>
        <w:rPr>
          <w:rFonts w:ascii="Arial Narrow" w:hAnsi="Arial Narrow" w:cs="Calibri Light"/>
        </w:rPr>
      </w:pPr>
      <w:r w:rsidRPr="006F76B4">
        <w:rPr>
          <w:rFonts w:ascii="Arial Narrow" w:hAnsi="Arial Narrow" w:cs="Calibri Light"/>
        </w:rPr>
        <w:t>Entre la Empresa</w:t>
      </w:r>
      <w:r w:rsidRPr="006F76B4">
        <w:rPr>
          <w:rFonts w:ascii="Arial Narrow" w:hAnsi="Arial Narrow" w:cs="Calibri Light"/>
          <w:b/>
        </w:rPr>
        <w:t xml:space="preserve"> </w:t>
      </w:r>
      <w:r w:rsidR="0080552D" w:rsidRPr="006F76B4">
        <w:rPr>
          <w:rFonts w:ascii="Arial Narrow" w:hAnsi="Arial Narrow" w:cstheme="minorHAnsi"/>
          <w:b/>
          <w:lang w:val="es-ES_tradnl"/>
        </w:rPr>
        <w:t>SYSCAFE S.A.S</w:t>
      </w:r>
      <w:r w:rsidRPr="006F76B4">
        <w:rPr>
          <w:rFonts w:ascii="Arial Narrow" w:hAnsi="Arial Narrow" w:cs="Calibri Light"/>
        </w:rPr>
        <w:t>, persona jurídica, identificada con NIT.</w:t>
      </w:r>
      <w:r w:rsidR="00AD2DAC" w:rsidRPr="006F76B4">
        <w:rPr>
          <w:rFonts w:ascii="Arial Narrow" w:hAnsi="Arial Narrow"/>
          <w:color w:val="333333"/>
          <w:shd w:val="clear" w:color="auto" w:fill="FFFFFF"/>
        </w:rPr>
        <w:t xml:space="preserve"> </w:t>
      </w:r>
      <w:r w:rsidR="0080552D" w:rsidRPr="006F76B4">
        <w:rPr>
          <w:rFonts w:ascii="Arial Narrow" w:hAnsi="Arial Narrow"/>
          <w:color w:val="333333"/>
          <w:shd w:val="clear" w:color="auto" w:fill="FFFFFF"/>
        </w:rPr>
        <w:t>900</w:t>
      </w:r>
      <w:r w:rsidR="00A27C35" w:rsidRPr="006F76B4">
        <w:rPr>
          <w:rFonts w:ascii="Arial Narrow" w:hAnsi="Arial Narrow"/>
          <w:color w:val="333333"/>
          <w:shd w:val="clear" w:color="auto" w:fill="FFFFFF"/>
        </w:rPr>
        <w:t>.</w:t>
      </w:r>
      <w:r w:rsidR="0080552D" w:rsidRPr="006F76B4">
        <w:rPr>
          <w:rFonts w:ascii="Arial Narrow" w:hAnsi="Arial Narrow"/>
          <w:color w:val="333333"/>
          <w:shd w:val="clear" w:color="auto" w:fill="FFFFFF"/>
        </w:rPr>
        <w:t>083</w:t>
      </w:r>
      <w:r w:rsidR="00A27C35" w:rsidRPr="006F76B4">
        <w:rPr>
          <w:rFonts w:ascii="Arial Narrow" w:hAnsi="Arial Narrow"/>
          <w:color w:val="333333"/>
          <w:shd w:val="clear" w:color="auto" w:fill="FFFFFF"/>
        </w:rPr>
        <w:t>.</w:t>
      </w:r>
      <w:r w:rsidR="0080552D" w:rsidRPr="006F76B4">
        <w:rPr>
          <w:rFonts w:ascii="Arial Narrow" w:hAnsi="Arial Narrow"/>
          <w:color w:val="333333"/>
          <w:shd w:val="clear" w:color="auto" w:fill="FFFFFF"/>
        </w:rPr>
        <w:t>058</w:t>
      </w:r>
      <w:r w:rsidR="00AD2DAC" w:rsidRPr="006F76B4">
        <w:rPr>
          <w:rFonts w:ascii="Arial Narrow" w:hAnsi="Arial Narrow" w:cs="Calibri Light"/>
          <w:b/>
          <w:bCs/>
        </w:rPr>
        <w:t xml:space="preserve"> </w:t>
      </w:r>
      <w:r w:rsidR="00AD2DAC" w:rsidRPr="006F76B4">
        <w:rPr>
          <w:rFonts w:ascii="Arial Narrow" w:hAnsi="Arial Narrow" w:cs="Calibri"/>
        </w:rPr>
        <w:t>domiciliada</w:t>
      </w:r>
      <w:r w:rsidRPr="006F76B4">
        <w:rPr>
          <w:rFonts w:ascii="Arial Narrow" w:hAnsi="Arial Narrow" w:cs="Calibri Light"/>
        </w:rPr>
        <w:t xml:space="preserve"> en la ciudad </w:t>
      </w:r>
      <w:r w:rsidR="009D4D9B" w:rsidRPr="006F76B4">
        <w:rPr>
          <w:rFonts w:ascii="Arial Narrow" w:hAnsi="Arial Narrow" w:cs="Calibri Light"/>
        </w:rPr>
        <w:t>Ibagué</w:t>
      </w:r>
      <w:r w:rsidRPr="006F76B4">
        <w:rPr>
          <w:rFonts w:ascii="Arial Narrow" w:hAnsi="Arial Narrow" w:cs="Calibri Light"/>
        </w:rPr>
        <w:t>, representada legalmente por</w:t>
      </w:r>
      <w:r w:rsidR="009D4D9B" w:rsidRPr="006F76B4">
        <w:rPr>
          <w:rFonts w:ascii="Arial Narrow" w:hAnsi="Arial Narrow" w:cs="Calibri Light"/>
        </w:rPr>
        <w:t xml:space="preserve"> </w:t>
      </w:r>
      <w:r w:rsidR="009D4D9B" w:rsidRPr="006F76B4">
        <w:rPr>
          <w:rFonts w:ascii="Arial Narrow" w:hAnsi="Arial Narrow" w:cs="Calibri Light"/>
          <w:b/>
          <w:bCs/>
        </w:rPr>
        <w:t>HERNAN DARIO TRUJILLO NORMAN</w:t>
      </w:r>
      <w:r w:rsidRPr="006F76B4">
        <w:rPr>
          <w:rFonts w:ascii="Arial Narrow" w:hAnsi="Arial Narrow" w:cs="Calibri Light"/>
        </w:rPr>
        <w:t>, mayor de edad, identificado con cédula de ciudadanía No.</w:t>
      </w:r>
      <w:r w:rsidR="009D4D9B" w:rsidRPr="006F76B4">
        <w:rPr>
          <w:rFonts w:ascii="Arial Narrow" w:hAnsi="Arial Narrow" w:cs="Calibri Light"/>
        </w:rPr>
        <w:t xml:space="preserve"> 93.406.469</w:t>
      </w:r>
      <w:r w:rsidRPr="006F76B4">
        <w:rPr>
          <w:rFonts w:ascii="Arial Narrow" w:hAnsi="Arial Narrow" w:cs="Calibri Light"/>
        </w:rPr>
        <w:t xml:space="preserve">, domiciliado en la ciudad </w:t>
      </w:r>
      <w:r w:rsidR="009D4D9B" w:rsidRPr="006F76B4">
        <w:rPr>
          <w:rFonts w:ascii="Arial Narrow" w:hAnsi="Arial Narrow" w:cs="Calibri Light"/>
        </w:rPr>
        <w:t>Ibagué</w:t>
      </w:r>
      <w:r w:rsidRPr="006F76B4">
        <w:rPr>
          <w:rFonts w:ascii="Arial Narrow" w:hAnsi="Arial Narrow" w:cs="Calibri Light"/>
        </w:rPr>
        <w:t>, de una parte y de la otra,</w:t>
      </w:r>
      <w:r w:rsidRPr="006F76B4">
        <w:rPr>
          <w:rFonts w:ascii="Arial Narrow" w:hAnsi="Arial Narrow" w:cs="Calibri Light"/>
          <w:b/>
        </w:rPr>
        <w:t xml:space="preserve"> </w:t>
      </w:r>
      <w:r w:rsidRPr="006F76B4">
        <w:rPr>
          <w:rFonts w:ascii="Arial Narrow" w:hAnsi="Arial Narrow" w:cs="Calibri Light"/>
        </w:rPr>
        <w:t xml:space="preserve">_______________________________________________________, identificado con la cédula de ciudadanía No. ________________________, quien para los efectos del presente documento se denomina el trabajador, hemos convenido celebrar el presente acuerdo de medios tecnológicos que tiene como finalidad establecer los términos que rigen el uso y la protección de la información de las disposiciones que se regirán entre </w:t>
      </w:r>
      <w:r w:rsidRPr="006F76B4">
        <w:rPr>
          <w:rFonts w:ascii="Arial Narrow" w:hAnsi="Arial Narrow" w:cs="Calibri Light"/>
          <w:b/>
        </w:rPr>
        <w:t>LAS PARTES</w:t>
      </w:r>
      <w:r w:rsidRPr="006F76B4">
        <w:rPr>
          <w:rFonts w:ascii="Arial Narrow" w:hAnsi="Arial Narrow" w:cs="Calibri Light"/>
        </w:rPr>
        <w:t xml:space="preserve">, relacionada con los videos de circuito cerrado de televisión, llamadas telefónicas, celulares corporativos, redes sociales y correos electrónicos institucionales de la empresa previas las siguientes consideraciones: </w:t>
      </w:r>
      <w:r w:rsidRPr="006F76B4">
        <w:rPr>
          <w:rFonts w:ascii="Arial Narrow" w:hAnsi="Arial Narrow" w:cs="Calibri Light"/>
          <w:b/>
        </w:rPr>
        <w:t>PRIMERO:</w:t>
      </w:r>
      <w:r w:rsidRPr="006F76B4">
        <w:rPr>
          <w:rFonts w:ascii="Arial Narrow" w:hAnsi="Arial Narrow" w:cs="Calibri Light"/>
        </w:rPr>
        <w:t xml:space="preserve"> El trabajador reconoce la existencia de un circuito cerrado de televisión, y que la función del mismo consiste en el monitoreo de las instalaciones por parte del empleador en procura de la seguridad y armonía del establecimiento de tal forma que los videos del mismo gozan de plena autenticidad y valoración </w:t>
      </w:r>
      <w:r w:rsidR="00B645D3" w:rsidRPr="006F76B4">
        <w:rPr>
          <w:rFonts w:ascii="Arial Narrow" w:hAnsi="Arial Narrow" w:cs="Calibri Light"/>
        </w:rPr>
        <w:t>probatoria.</w:t>
      </w:r>
      <w:r w:rsidR="00B645D3" w:rsidRPr="006F76B4">
        <w:rPr>
          <w:rFonts w:ascii="Arial Narrow" w:hAnsi="Arial Narrow" w:cs="Calibri Light"/>
          <w:b/>
        </w:rPr>
        <w:t xml:space="preserve"> SEGUNDO</w:t>
      </w:r>
      <w:r w:rsidR="0080552D" w:rsidRPr="006F76B4">
        <w:rPr>
          <w:rFonts w:ascii="Arial Narrow" w:hAnsi="Arial Narrow" w:cs="Calibri Light"/>
          <w:b/>
        </w:rPr>
        <w:t>:</w:t>
      </w:r>
      <w:r w:rsidR="0080552D" w:rsidRPr="006F76B4">
        <w:rPr>
          <w:rFonts w:ascii="Arial Narrow" w:hAnsi="Arial Narrow" w:cs="Calibri Light"/>
        </w:rPr>
        <w:t xml:space="preserve"> El trabajador reconoce la existencia </w:t>
      </w:r>
      <w:r w:rsidR="00A27C35" w:rsidRPr="006F76B4">
        <w:rPr>
          <w:rFonts w:ascii="Arial Narrow" w:hAnsi="Arial Narrow" w:cs="Calibri Light"/>
        </w:rPr>
        <w:t>de la huella dactilar de ingreso</w:t>
      </w:r>
      <w:r w:rsidR="0080552D" w:rsidRPr="006F76B4">
        <w:rPr>
          <w:rFonts w:ascii="Arial Narrow" w:hAnsi="Arial Narrow" w:cs="Calibri Light"/>
        </w:rPr>
        <w:t>, cuya finalidad consiste en la verificación y control de asistencia de los colaboradores al ingreso y salid</w:t>
      </w:r>
      <w:r w:rsidR="00A27C35" w:rsidRPr="006F76B4">
        <w:rPr>
          <w:rFonts w:ascii="Arial Narrow" w:hAnsi="Arial Narrow" w:cs="Calibri Light"/>
        </w:rPr>
        <w:t>a</w:t>
      </w:r>
      <w:r w:rsidR="0080552D" w:rsidRPr="006F76B4">
        <w:rPr>
          <w:rFonts w:ascii="Arial Narrow" w:hAnsi="Arial Narrow" w:cs="Calibri Light"/>
        </w:rPr>
        <w:t xml:space="preserve"> del horario de </w:t>
      </w:r>
      <w:r w:rsidR="00B645D3" w:rsidRPr="006F76B4">
        <w:rPr>
          <w:rFonts w:ascii="Arial Narrow" w:hAnsi="Arial Narrow" w:cs="Calibri Light"/>
        </w:rPr>
        <w:t>trabajo.</w:t>
      </w:r>
      <w:r w:rsidR="00B645D3" w:rsidRPr="006F76B4">
        <w:rPr>
          <w:rFonts w:ascii="Arial Narrow" w:hAnsi="Arial Narrow" w:cs="Calibri Light"/>
          <w:b/>
        </w:rPr>
        <w:t xml:space="preserve"> TERCERO</w:t>
      </w:r>
      <w:r w:rsidRPr="006F76B4">
        <w:rPr>
          <w:rFonts w:ascii="Arial Narrow" w:hAnsi="Arial Narrow" w:cs="Calibri Light"/>
          <w:b/>
        </w:rPr>
        <w:t>:</w:t>
      </w:r>
      <w:r w:rsidRPr="006F76B4">
        <w:rPr>
          <w:rFonts w:ascii="Arial Narrow" w:hAnsi="Arial Narrow" w:cs="Calibri Light"/>
        </w:rPr>
        <w:t xml:space="preserve"> Las líneas telefónicas tanto de uso fijo como celulares corporativos son de propiedad exclusividad de la empresa, y las mismas están dispuestas únicamente para el uso de las actividades laborales razón por la cual la empresa se reserva el derecho de grabar y monitorear dichas líneas en aras de propugnar por la mejoría y calidad del servicio. </w:t>
      </w:r>
      <w:r w:rsidR="0080552D" w:rsidRPr="006F76B4">
        <w:rPr>
          <w:rFonts w:ascii="Arial Narrow" w:hAnsi="Arial Narrow" w:cs="Calibri Light"/>
          <w:b/>
        </w:rPr>
        <w:t>CUARTO</w:t>
      </w:r>
      <w:r w:rsidRPr="006F76B4">
        <w:rPr>
          <w:rFonts w:ascii="Arial Narrow" w:hAnsi="Arial Narrow" w:cs="Calibri Light"/>
          <w:b/>
        </w:rPr>
        <w:t>:</w:t>
      </w:r>
      <w:r w:rsidRPr="006F76B4">
        <w:rPr>
          <w:rFonts w:ascii="Arial Narrow" w:hAnsi="Arial Narrow" w:cs="Calibri Light"/>
        </w:rPr>
        <w:t xml:space="preserve"> Los correos electrónicos personales como el acceso de las redes sociales están prohibidos desde las terminales de la empresa, habida cuenta que se debe prevenir los virus informáticos y la protección de las redes internas. Así mismo, se establece que la empresa se reserva el derecho de monitoreo de toda la información habida cuenta que es de exclusividad de la empresa. Está autorizado únicamente el uso del correo institucional que aporta la empresa para el desarrollo y labor encomendada al </w:t>
      </w:r>
      <w:r w:rsidR="00B645D3" w:rsidRPr="006F76B4">
        <w:rPr>
          <w:rFonts w:ascii="Arial Narrow" w:hAnsi="Arial Narrow" w:cs="Calibri Light"/>
        </w:rPr>
        <w:t>trabajador.</w:t>
      </w:r>
      <w:r w:rsidR="00B645D3" w:rsidRPr="006F76B4">
        <w:rPr>
          <w:rFonts w:ascii="Arial Narrow" w:hAnsi="Arial Narrow" w:cs="Calibri Light"/>
          <w:b/>
        </w:rPr>
        <w:t xml:space="preserve"> </w:t>
      </w:r>
    </w:p>
    <w:p w14:paraId="1BC61342" w14:textId="540BC569" w:rsidR="00644092" w:rsidRPr="006F76B4" w:rsidRDefault="00B645D3" w:rsidP="00644092">
      <w:pPr>
        <w:spacing w:line="240" w:lineRule="auto"/>
        <w:jc w:val="both"/>
        <w:rPr>
          <w:rFonts w:ascii="Arial Narrow" w:hAnsi="Arial Narrow" w:cs="Calibri Light"/>
        </w:rPr>
      </w:pPr>
      <w:r w:rsidRPr="006F76B4">
        <w:rPr>
          <w:rFonts w:ascii="Arial Narrow" w:hAnsi="Arial Narrow" w:cs="Calibri Light"/>
          <w:b/>
        </w:rPr>
        <w:t>QUINTÓ</w:t>
      </w:r>
      <w:r w:rsidR="00644092" w:rsidRPr="006F76B4">
        <w:rPr>
          <w:rFonts w:ascii="Arial Narrow" w:hAnsi="Arial Narrow" w:cs="Calibri Light"/>
          <w:b/>
        </w:rPr>
        <w:t>:</w:t>
      </w:r>
      <w:r w:rsidR="00644092" w:rsidRPr="006F76B4">
        <w:rPr>
          <w:rFonts w:ascii="Arial Narrow" w:hAnsi="Arial Narrow" w:cs="Calibri Light"/>
        </w:rPr>
        <w:t xml:space="preserve"> El trabajador para todos los efectos legales a los que hubiera lugar con su firma autoriza al empleador para revisar el historial de navegación y archivos de las terminales o computadores de propiedad de la empresa.</w:t>
      </w:r>
    </w:p>
    <w:p w14:paraId="18DD8BA4" w14:textId="0E18C64F" w:rsidR="00644092" w:rsidRPr="006F76B4" w:rsidRDefault="00644092" w:rsidP="00644092">
      <w:pPr>
        <w:spacing w:line="240" w:lineRule="auto"/>
        <w:jc w:val="both"/>
        <w:rPr>
          <w:rFonts w:ascii="Arial Narrow" w:hAnsi="Arial Narrow" w:cs="Calibri Light"/>
        </w:rPr>
      </w:pPr>
      <w:r w:rsidRPr="006F76B4">
        <w:rPr>
          <w:rFonts w:ascii="Arial Narrow" w:hAnsi="Arial Narrow" w:cs="Calibri Light"/>
        </w:rPr>
        <w:t xml:space="preserve">Este Acuerdo representa el pacto total entre </w:t>
      </w:r>
      <w:r w:rsidRPr="006F76B4">
        <w:rPr>
          <w:rFonts w:ascii="Arial Narrow" w:hAnsi="Arial Narrow" w:cs="Calibri Light"/>
          <w:b/>
        </w:rPr>
        <w:t>LAS PARTES</w:t>
      </w:r>
      <w:r w:rsidRPr="006F76B4">
        <w:rPr>
          <w:rFonts w:ascii="Arial Narrow" w:hAnsi="Arial Narrow" w:cs="Calibri Light"/>
        </w:rPr>
        <w:t xml:space="preserve"> con respecto al asunto del objeto </w:t>
      </w:r>
      <w:proofErr w:type="gramStart"/>
      <w:r w:rsidRPr="006F76B4">
        <w:rPr>
          <w:rFonts w:ascii="Arial Narrow" w:hAnsi="Arial Narrow" w:cs="Calibri Light"/>
        </w:rPr>
        <w:t>del mismo</w:t>
      </w:r>
      <w:proofErr w:type="gramEnd"/>
      <w:r w:rsidRPr="006F76B4">
        <w:rPr>
          <w:rFonts w:ascii="Arial Narrow" w:hAnsi="Arial Narrow" w:cs="Calibri Light"/>
        </w:rPr>
        <w:t xml:space="preserve"> y puede modificarse únicamente mediante acuerdo suscrito por todas </w:t>
      </w:r>
      <w:r w:rsidRPr="006F76B4">
        <w:rPr>
          <w:rFonts w:ascii="Arial Narrow" w:hAnsi="Arial Narrow" w:cs="Calibri Light"/>
          <w:b/>
        </w:rPr>
        <w:t>LAS PARTES</w:t>
      </w:r>
      <w:r w:rsidRPr="006F76B4">
        <w:rPr>
          <w:rFonts w:ascii="Arial Narrow" w:hAnsi="Arial Narrow" w:cs="Calibri Light"/>
        </w:rPr>
        <w:t xml:space="preserve"> en el presente Acuerdo de medios tecnológicos.</w:t>
      </w:r>
    </w:p>
    <w:p w14:paraId="4B5E778D" w14:textId="5524CE36" w:rsidR="00644092" w:rsidRPr="006F76B4" w:rsidRDefault="00644092" w:rsidP="009D4D9B">
      <w:pPr>
        <w:widowControl w:val="0"/>
        <w:spacing w:line="240" w:lineRule="auto"/>
        <w:jc w:val="both"/>
        <w:rPr>
          <w:rFonts w:ascii="Arial Narrow" w:hAnsi="Arial Narrow" w:cs="Calibri Light"/>
        </w:rPr>
      </w:pPr>
      <w:r w:rsidRPr="006F76B4">
        <w:rPr>
          <w:rFonts w:ascii="Arial Narrow" w:hAnsi="Arial Narrow" w:cs="Calibri Light"/>
        </w:rPr>
        <w:t xml:space="preserve">En fe de lo cual, </w:t>
      </w:r>
      <w:r w:rsidRPr="006F76B4">
        <w:rPr>
          <w:rFonts w:ascii="Arial Narrow" w:hAnsi="Arial Narrow" w:cs="Calibri Light"/>
          <w:b/>
        </w:rPr>
        <w:t>LAS PARTES</w:t>
      </w:r>
      <w:r w:rsidRPr="006F76B4">
        <w:rPr>
          <w:rFonts w:ascii="Arial Narrow" w:hAnsi="Arial Narrow" w:cs="Calibri Light"/>
        </w:rPr>
        <w:t xml:space="preserve"> suscriben el presente Acuerdo: </w:t>
      </w:r>
    </w:p>
    <w:tbl>
      <w:tblPr>
        <w:tblpPr w:leftFromText="141" w:rightFromText="141" w:vertAnchor="text" w:horzAnchor="margin" w:tblpY="117"/>
        <w:tblW w:w="8838" w:type="dxa"/>
        <w:tblLook w:val="04A0" w:firstRow="1" w:lastRow="0" w:firstColumn="1" w:lastColumn="0" w:noHBand="0" w:noVBand="1"/>
      </w:tblPr>
      <w:tblGrid>
        <w:gridCol w:w="4184"/>
        <w:gridCol w:w="4654"/>
      </w:tblGrid>
      <w:tr w:rsidR="002830DD" w:rsidRPr="006F76B4" w14:paraId="4C1580DD" w14:textId="77777777" w:rsidTr="002830DD">
        <w:trPr>
          <w:trHeight w:val="2680"/>
        </w:trPr>
        <w:tc>
          <w:tcPr>
            <w:tcW w:w="4184" w:type="dxa"/>
          </w:tcPr>
          <w:p w14:paraId="70EC08A7" w14:textId="77777777" w:rsidR="002830DD" w:rsidRPr="006F76B4" w:rsidRDefault="002830DD" w:rsidP="00BE15A5">
            <w:pPr>
              <w:widowControl w:val="0"/>
              <w:jc w:val="both"/>
              <w:rPr>
                <w:rFonts w:ascii="Arial Narrow" w:hAnsi="Arial Narrow" w:cs="Calibri Light"/>
                <w:b/>
              </w:rPr>
            </w:pPr>
            <w:r w:rsidRPr="006F76B4">
              <w:rPr>
                <w:rFonts w:ascii="Arial Narrow" w:hAnsi="Arial Narrow" w:cs="Calibri Light"/>
                <w:b/>
              </w:rPr>
              <w:t>La empresa;</w:t>
            </w:r>
          </w:p>
          <w:p w14:paraId="2A14D4DF" w14:textId="77777777" w:rsidR="002830DD" w:rsidRDefault="002830DD" w:rsidP="00BE15A5">
            <w:pPr>
              <w:widowControl w:val="0"/>
              <w:pBdr>
                <w:bottom w:val="single" w:sz="12" w:space="1" w:color="auto"/>
              </w:pBdr>
              <w:jc w:val="both"/>
              <w:rPr>
                <w:rFonts w:ascii="Arial Narrow" w:hAnsi="Arial Narrow" w:cs="Calibri Light"/>
                <w:b/>
              </w:rPr>
            </w:pPr>
          </w:p>
          <w:p w14:paraId="7C373F8E" w14:textId="77777777" w:rsidR="002830DD" w:rsidRDefault="002830DD" w:rsidP="00BE15A5">
            <w:pPr>
              <w:widowControl w:val="0"/>
              <w:pBdr>
                <w:bottom w:val="single" w:sz="12" w:space="1" w:color="auto"/>
              </w:pBdr>
              <w:jc w:val="both"/>
              <w:rPr>
                <w:rFonts w:ascii="Arial Narrow" w:hAnsi="Arial Narrow" w:cs="Calibri Light"/>
                <w:b/>
              </w:rPr>
            </w:pPr>
          </w:p>
          <w:p w14:paraId="6E8E34E7" w14:textId="77777777" w:rsidR="002830DD" w:rsidRPr="006F76B4" w:rsidRDefault="002830DD" w:rsidP="00BE15A5">
            <w:pPr>
              <w:widowControl w:val="0"/>
              <w:pBdr>
                <w:bottom w:val="single" w:sz="12" w:space="1" w:color="auto"/>
              </w:pBdr>
              <w:jc w:val="both"/>
              <w:rPr>
                <w:rFonts w:ascii="Arial Narrow" w:hAnsi="Arial Narrow" w:cs="Calibri Light"/>
                <w:b/>
              </w:rPr>
            </w:pPr>
          </w:p>
          <w:p w14:paraId="66ADE092" w14:textId="723006AC" w:rsidR="002830DD" w:rsidRPr="0097481F" w:rsidRDefault="002830DD" w:rsidP="0097481F">
            <w:pPr>
              <w:widowControl w:val="0"/>
              <w:jc w:val="both"/>
              <w:rPr>
                <w:rFonts w:ascii="Arial Narrow" w:hAnsi="Arial Narrow" w:cs="Calibri Light"/>
                <w:b/>
              </w:rPr>
            </w:pPr>
            <w:r w:rsidRPr="006F76B4">
              <w:rPr>
                <w:rFonts w:ascii="Arial Narrow" w:hAnsi="Arial Narrow" w:cs="Calibri Light"/>
                <w:b/>
              </w:rPr>
              <w:t>Representante Lega</w:t>
            </w:r>
            <w:r w:rsidR="0097481F">
              <w:rPr>
                <w:rFonts w:ascii="Arial Narrow" w:hAnsi="Arial Narrow" w:cs="Calibri Light"/>
                <w:b/>
              </w:rPr>
              <w:t>l</w:t>
            </w:r>
          </w:p>
        </w:tc>
        <w:tc>
          <w:tcPr>
            <w:tcW w:w="4654" w:type="dxa"/>
          </w:tcPr>
          <w:p w14:paraId="378D20B9" w14:textId="73445D01" w:rsidR="002830DD" w:rsidRPr="006F76B4" w:rsidRDefault="002830DD" w:rsidP="00BE15A5">
            <w:pPr>
              <w:widowControl w:val="0"/>
              <w:jc w:val="both"/>
              <w:rPr>
                <w:rFonts w:ascii="Arial Narrow" w:hAnsi="Arial Narrow" w:cs="Calibri Light"/>
                <w:b/>
              </w:rPr>
            </w:pPr>
            <w:r w:rsidRPr="006F76B4">
              <w:rPr>
                <w:rFonts w:ascii="Arial Narrow" w:hAnsi="Arial Narrow"/>
                <w:noProof/>
              </w:rPr>
              <mc:AlternateContent>
                <mc:Choice Requires="wps">
                  <w:drawing>
                    <wp:anchor distT="0" distB="0" distL="114300" distR="114300" simplePos="0" relativeHeight="251659264" behindDoc="0" locked="0" layoutInCell="1" allowOverlap="1" wp14:anchorId="6FFD8828" wp14:editId="04B20780">
                      <wp:simplePos x="0" y="0"/>
                      <wp:positionH relativeFrom="column">
                        <wp:posOffset>2165350</wp:posOffset>
                      </wp:positionH>
                      <wp:positionV relativeFrom="paragraph">
                        <wp:posOffset>-73660</wp:posOffset>
                      </wp:positionV>
                      <wp:extent cx="733425" cy="895350"/>
                      <wp:effectExtent l="0" t="0" r="28575" b="190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895350"/>
                              </a:xfrm>
                              <a:prstGeom prst="rect">
                                <a:avLst/>
                              </a:prstGeom>
                              <a:solidFill>
                                <a:srgbClr val="FFFFFF"/>
                              </a:solidFill>
                              <a:ln w="9525">
                                <a:solidFill>
                                  <a:srgbClr val="BFBFBF"/>
                                </a:solidFill>
                                <a:miter lim="800000"/>
                                <a:headEnd/>
                                <a:tailEnd/>
                              </a:ln>
                            </wps:spPr>
                            <wps:txbx>
                              <w:txbxContent>
                                <w:p w14:paraId="628AEDD1" w14:textId="77777777" w:rsidR="002830DD" w:rsidRDefault="002830DD" w:rsidP="002830DD">
                                  <w:pPr>
                                    <w:rPr>
                                      <w:color w:val="BFBFBF"/>
                                    </w:rPr>
                                  </w:pPr>
                                </w:p>
                                <w:p w14:paraId="06D24944" w14:textId="77777777" w:rsidR="002830DD" w:rsidRDefault="002830DD" w:rsidP="002830DD">
                                  <w:pPr>
                                    <w:rPr>
                                      <w:color w:val="BFBFBF"/>
                                    </w:rPr>
                                  </w:pPr>
                                </w:p>
                                <w:p w14:paraId="4C515D1D" w14:textId="77777777" w:rsidR="002830DD" w:rsidRDefault="002830DD" w:rsidP="002830DD">
                                  <w:pPr>
                                    <w:rPr>
                                      <w:color w:val="BFBFBF"/>
                                    </w:rPr>
                                  </w:pPr>
                                </w:p>
                                <w:p w14:paraId="686E1034" w14:textId="77777777" w:rsidR="002830DD" w:rsidRDefault="002830DD" w:rsidP="002830DD">
                                  <w:pPr>
                                    <w:rPr>
                                      <w:color w:val="BFBFBF"/>
                                    </w:rPr>
                                  </w:pPr>
                                </w:p>
                                <w:p w14:paraId="61707F98" w14:textId="77777777" w:rsidR="002830DD" w:rsidRDefault="002830DD" w:rsidP="002830DD">
                                  <w:pPr>
                                    <w:rPr>
                                      <w:color w:val="BFBFBF"/>
                                    </w:rPr>
                                  </w:pPr>
                                </w:p>
                                <w:p w14:paraId="33DBC8DB" w14:textId="77777777" w:rsidR="002830DD" w:rsidRDefault="002830DD" w:rsidP="002830DD">
                                  <w:pPr>
                                    <w:rPr>
                                      <w:color w:val="BFBFBF"/>
                                    </w:rPr>
                                  </w:pPr>
                                </w:p>
                                <w:p w14:paraId="11B53CD9" w14:textId="77777777" w:rsidR="002830DD" w:rsidRDefault="002830DD" w:rsidP="002830DD">
                                  <w:pPr>
                                    <w:jc w:val="center"/>
                                    <w:rPr>
                                      <w:color w:val="BFBFBF"/>
                                    </w:rPr>
                                  </w:pPr>
                                  <w:r>
                                    <w:rPr>
                                      <w:color w:val="BFBFBF"/>
                                    </w:rPr>
                                    <w:t>HUELLA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D8828" id="Rectángulo 1" o:spid="_x0000_s1026" style="position:absolute;left:0;text-align:left;margin-left:170.5pt;margin-top:-5.8pt;width:57.75pt;height: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" strokecolor="#bfbfbf">
                      <v:textbox>
                        <w:txbxContent>
                          <w:p w14:paraId="628AEDD1" w14:textId="77777777" w:rsidR="002830DD" w:rsidRDefault="002830DD" w:rsidP="002830DD">
                            <w:pPr>
                              <w:rPr>
                                <w:color w:val="BFBFBF"/>
                              </w:rPr>
                            </w:pPr>
                          </w:p>
                          <w:p w14:paraId="06D24944" w14:textId="77777777" w:rsidR="002830DD" w:rsidRDefault="002830DD" w:rsidP="002830DD">
                            <w:pPr>
                              <w:rPr>
                                <w:color w:val="BFBFBF"/>
                              </w:rPr>
                            </w:pPr>
                          </w:p>
                          <w:p w14:paraId="4C515D1D" w14:textId="77777777" w:rsidR="002830DD" w:rsidRDefault="002830DD" w:rsidP="002830DD">
                            <w:pPr>
                              <w:rPr>
                                <w:color w:val="BFBFBF"/>
                              </w:rPr>
                            </w:pPr>
                          </w:p>
                          <w:p w14:paraId="686E1034" w14:textId="77777777" w:rsidR="002830DD" w:rsidRDefault="002830DD" w:rsidP="002830DD">
                            <w:pPr>
                              <w:rPr>
                                <w:color w:val="BFBFBF"/>
                              </w:rPr>
                            </w:pPr>
                          </w:p>
                          <w:p w14:paraId="61707F98" w14:textId="77777777" w:rsidR="002830DD" w:rsidRDefault="002830DD" w:rsidP="002830DD">
                            <w:pPr>
                              <w:rPr>
                                <w:color w:val="BFBFBF"/>
                              </w:rPr>
                            </w:pPr>
                          </w:p>
                          <w:p w14:paraId="33DBC8DB" w14:textId="77777777" w:rsidR="002830DD" w:rsidRDefault="002830DD" w:rsidP="002830DD">
                            <w:pPr>
                              <w:rPr>
                                <w:color w:val="BFBFBF"/>
                              </w:rPr>
                            </w:pPr>
                          </w:p>
                          <w:p w14:paraId="11B53CD9" w14:textId="77777777" w:rsidR="002830DD" w:rsidRDefault="002830DD" w:rsidP="002830DD">
                            <w:pPr>
                              <w:jc w:val="center"/>
                              <w:rPr>
                                <w:color w:val="BFBFBF"/>
                              </w:rPr>
                            </w:pPr>
                            <w:r>
                              <w:rPr>
                                <w:color w:val="BFBFBF"/>
                              </w:rPr>
                              <w:t>HUELLA</w:t>
                            </w:r>
                          </w:p>
                        </w:txbxContent>
                      </v:textbox>
                    </v:rect>
                  </w:pict>
                </mc:Fallback>
              </mc:AlternateContent>
            </w:r>
            <w:r w:rsidRPr="006F76B4">
              <w:rPr>
                <w:rFonts w:ascii="Arial Narrow" w:hAnsi="Arial Narrow" w:cs="Calibri Light"/>
                <w:b/>
              </w:rPr>
              <w:t>El trabajador;</w:t>
            </w:r>
          </w:p>
          <w:p w14:paraId="3C2D3153" w14:textId="77777777" w:rsidR="002830DD" w:rsidRDefault="002830DD" w:rsidP="00BE15A5">
            <w:pPr>
              <w:widowControl w:val="0"/>
              <w:pBdr>
                <w:bottom w:val="single" w:sz="12" w:space="1" w:color="auto"/>
              </w:pBdr>
              <w:jc w:val="both"/>
              <w:rPr>
                <w:rFonts w:ascii="Arial Narrow" w:hAnsi="Arial Narrow" w:cs="Calibri Light"/>
                <w:b/>
              </w:rPr>
            </w:pPr>
          </w:p>
          <w:p w14:paraId="2CCA0802" w14:textId="77777777" w:rsidR="002830DD" w:rsidRDefault="002830DD" w:rsidP="00BE15A5">
            <w:pPr>
              <w:widowControl w:val="0"/>
              <w:pBdr>
                <w:bottom w:val="single" w:sz="12" w:space="1" w:color="auto"/>
              </w:pBdr>
              <w:jc w:val="both"/>
              <w:rPr>
                <w:rFonts w:ascii="Arial Narrow" w:hAnsi="Arial Narrow" w:cs="Calibri Light"/>
                <w:b/>
              </w:rPr>
            </w:pPr>
          </w:p>
          <w:p w14:paraId="5DA1F9CF" w14:textId="77777777" w:rsidR="002830DD" w:rsidRPr="006F76B4" w:rsidRDefault="002830DD" w:rsidP="00BE15A5">
            <w:pPr>
              <w:widowControl w:val="0"/>
              <w:pBdr>
                <w:bottom w:val="single" w:sz="12" w:space="1" w:color="auto"/>
              </w:pBdr>
              <w:jc w:val="both"/>
              <w:rPr>
                <w:rFonts w:ascii="Arial Narrow" w:hAnsi="Arial Narrow" w:cs="Calibri Light"/>
                <w:b/>
              </w:rPr>
            </w:pPr>
          </w:p>
          <w:p w14:paraId="29F9662C" w14:textId="77777777" w:rsidR="002830DD" w:rsidRPr="006F76B4" w:rsidRDefault="002830DD" w:rsidP="00BE15A5">
            <w:pPr>
              <w:widowControl w:val="0"/>
              <w:jc w:val="both"/>
              <w:rPr>
                <w:rFonts w:ascii="Arial Narrow" w:hAnsi="Arial Narrow" w:cs="Calibri Light"/>
                <w:b/>
              </w:rPr>
            </w:pPr>
            <w:r w:rsidRPr="006F76B4">
              <w:rPr>
                <w:rFonts w:ascii="Arial Narrow" w:hAnsi="Arial Narrow" w:cs="Calibri Light"/>
                <w:b/>
              </w:rPr>
              <w:t>Nombre:</w:t>
            </w:r>
          </w:p>
          <w:p w14:paraId="5FD17602" w14:textId="77777777" w:rsidR="002830DD" w:rsidRPr="006F76B4" w:rsidRDefault="002830DD" w:rsidP="00BE15A5">
            <w:pPr>
              <w:widowControl w:val="0"/>
              <w:jc w:val="both"/>
              <w:rPr>
                <w:rFonts w:ascii="Arial Narrow" w:hAnsi="Arial Narrow" w:cs="Calibri Light"/>
                <w:b/>
              </w:rPr>
            </w:pPr>
            <w:r w:rsidRPr="006F76B4">
              <w:rPr>
                <w:rFonts w:ascii="Arial Narrow" w:hAnsi="Arial Narrow" w:cs="Calibri Light"/>
                <w:b/>
              </w:rPr>
              <w:t>Cedula:</w:t>
            </w:r>
          </w:p>
          <w:p w14:paraId="01A90445" w14:textId="77777777" w:rsidR="002830DD" w:rsidRPr="006F76B4" w:rsidRDefault="002830DD" w:rsidP="00BE15A5">
            <w:pPr>
              <w:widowControl w:val="0"/>
              <w:jc w:val="both"/>
              <w:rPr>
                <w:rFonts w:ascii="Arial Narrow" w:hAnsi="Arial Narrow" w:cs="Calibri Light"/>
                <w:b/>
              </w:rPr>
            </w:pPr>
          </w:p>
        </w:tc>
      </w:tr>
    </w:tbl>
    <w:p w14:paraId="09BA8542" w14:textId="5396FA22" w:rsidR="00381C5D" w:rsidRPr="006F76B4" w:rsidRDefault="00381C5D" w:rsidP="009D4D9B">
      <w:pPr>
        <w:widowControl w:val="0"/>
        <w:spacing w:line="240" w:lineRule="auto"/>
        <w:jc w:val="both"/>
        <w:rPr>
          <w:rFonts w:ascii="Arial Narrow" w:hAnsi="Arial Narrow" w:cs="Calibri Light"/>
        </w:rPr>
      </w:pPr>
    </w:p>
    <w:p w14:paraId="23517436" w14:textId="44358449" w:rsidR="00381C5D" w:rsidRDefault="00381C5D" w:rsidP="00381C5D">
      <w:pPr>
        <w:tabs>
          <w:tab w:val="left" w:pos="2445"/>
        </w:tabs>
      </w:pPr>
    </w:p>
    <w:p w14:paraId="5420B298" w14:textId="77777777" w:rsidR="006F76B4" w:rsidRPr="00381C5D" w:rsidRDefault="006F76B4" w:rsidP="00381C5D">
      <w:pPr>
        <w:tabs>
          <w:tab w:val="left" w:pos="2445"/>
        </w:tabs>
      </w:pPr>
    </w:p>
    <w:sectPr w:rsidR="006F76B4" w:rsidRPr="00381C5D" w:rsidSect="006F76B4">
      <w:headerReference w:type="default" r:id="rId6"/>
      <w:footerReference w:type="default" r:id="rId7"/>
      <w:pgSz w:w="12240" w:h="15840"/>
      <w:pgMar w:top="1418" w:right="1418" w:bottom="1418" w:left="1418" w:header="709" w:footer="1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0ACDB9" w14:textId="77777777" w:rsidR="00AA1417" w:rsidRDefault="00AA1417" w:rsidP="00381C5D">
      <w:pPr>
        <w:spacing w:after="0" w:line="240" w:lineRule="auto"/>
      </w:pPr>
      <w:r>
        <w:separator/>
      </w:r>
    </w:p>
  </w:endnote>
  <w:endnote w:type="continuationSeparator" w:id="0">
    <w:p w14:paraId="7B44279B" w14:textId="77777777" w:rsidR="00AA1417" w:rsidRDefault="00AA1417" w:rsidP="00381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70"/>
      <w:gridCol w:w="2829"/>
      <w:gridCol w:w="3258"/>
    </w:tblGrid>
    <w:tr w:rsidR="006F76B4" w14:paraId="39E970FC" w14:textId="77777777" w:rsidTr="006F76B4">
      <w:trPr>
        <w:trHeight w:val="245"/>
      </w:trPr>
      <w:tc>
        <w:tcPr>
          <w:tcW w:w="3270" w:type="dxa"/>
          <w:vMerge w:val="restart"/>
          <w:tcBorders>
            <w:top w:val="single" w:sz="4" w:space="0" w:color="000000"/>
            <w:left w:val="single" w:sz="4" w:space="0" w:color="000000"/>
            <w:bottom w:val="single" w:sz="4" w:space="0" w:color="000000"/>
            <w:right w:val="single" w:sz="4" w:space="0" w:color="000000"/>
          </w:tcBorders>
        </w:tcPr>
        <w:p w14:paraId="21C1E9EB" w14:textId="77777777" w:rsidR="006F76B4" w:rsidRDefault="006F76B4" w:rsidP="006F76B4">
          <w:pPr>
            <w:pStyle w:val="Piedepgina"/>
            <w:jc w:val="center"/>
            <w:rPr>
              <w:rFonts w:ascii="Arial Narrow" w:hAnsi="Arial Narrow"/>
              <w:sz w:val="20"/>
              <w:szCs w:val="20"/>
            </w:rPr>
          </w:pPr>
          <w:r>
            <w:rPr>
              <w:rFonts w:ascii="Arial Narrow" w:hAnsi="Arial Narrow"/>
              <w:sz w:val="20"/>
              <w:szCs w:val="20"/>
            </w:rPr>
            <w:t>Elaboró:</w:t>
          </w:r>
        </w:p>
        <w:p w14:paraId="27379817" w14:textId="77777777" w:rsidR="006F76B4" w:rsidRDefault="006F76B4" w:rsidP="006F76B4">
          <w:pPr>
            <w:pStyle w:val="Piedepgina"/>
            <w:jc w:val="center"/>
            <w:rPr>
              <w:rFonts w:ascii="Arial Narrow" w:hAnsi="Arial Narrow"/>
              <w:sz w:val="20"/>
              <w:szCs w:val="20"/>
            </w:rPr>
          </w:pPr>
        </w:p>
        <w:p w14:paraId="1AD27B48" w14:textId="77777777" w:rsidR="006F76B4" w:rsidRDefault="006F76B4" w:rsidP="006F76B4">
          <w:pPr>
            <w:pStyle w:val="Piedepgina"/>
            <w:jc w:val="center"/>
            <w:rPr>
              <w:rFonts w:ascii="Arial Narrow" w:hAnsi="Arial Narrow"/>
              <w:sz w:val="18"/>
              <w:szCs w:val="18"/>
            </w:rPr>
          </w:pPr>
          <w:r>
            <w:rPr>
              <w:rFonts w:ascii="Arial Narrow" w:hAnsi="Arial Narrow"/>
              <w:sz w:val="18"/>
              <w:szCs w:val="18"/>
            </w:rPr>
            <w:t>DIANY CAROLINA PATIÑO</w:t>
          </w:r>
        </w:p>
        <w:p w14:paraId="17D0333A" w14:textId="77777777" w:rsidR="006F76B4" w:rsidRDefault="006F76B4" w:rsidP="006F76B4">
          <w:pPr>
            <w:pStyle w:val="Piedepgina"/>
            <w:jc w:val="center"/>
            <w:rPr>
              <w:rFonts w:ascii="Arial Narrow" w:hAnsi="Arial Narrow"/>
              <w:sz w:val="18"/>
              <w:szCs w:val="18"/>
            </w:rPr>
          </w:pPr>
          <w:r>
            <w:rPr>
              <w:rFonts w:ascii="Arial Narrow" w:hAnsi="Arial Narrow"/>
              <w:sz w:val="18"/>
              <w:szCs w:val="18"/>
            </w:rPr>
            <w:t>Directora administrativa</w:t>
          </w:r>
        </w:p>
      </w:tc>
      <w:tc>
        <w:tcPr>
          <w:tcW w:w="2829" w:type="dxa"/>
          <w:vMerge w:val="restart"/>
          <w:tcBorders>
            <w:top w:val="single" w:sz="4" w:space="0" w:color="000000"/>
            <w:left w:val="single" w:sz="4" w:space="0" w:color="000000"/>
            <w:bottom w:val="single" w:sz="4" w:space="0" w:color="000000"/>
            <w:right w:val="single" w:sz="4" w:space="0" w:color="000000"/>
          </w:tcBorders>
        </w:tcPr>
        <w:p w14:paraId="294A0925" w14:textId="77777777" w:rsidR="006F76B4" w:rsidRDefault="006F76B4" w:rsidP="006F76B4">
          <w:pPr>
            <w:pStyle w:val="Piedepgina"/>
            <w:jc w:val="center"/>
            <w:rPr>
              <w:rFonts w:ascii="Arial Narrow" w:hAnsi="Arial Narrow"/>
              <w:sz w:val="20"/>
              <w:szCs w:val="20"/>
            </w:rPr>
          </w:pPr>
          <w:r>
            <w:rPr>
              <w:rFonts w:ascii="Arial Narrow" w:hAnsi="Arial Narrow"/>
              <w:sz w:val="20"/>
              <w:szCs w:val="20"/>
            </w:rPr>
            <w:t>Revisó:</w:t>
          </w:r>
        </w:p>
        <w:p w14:paraId="184D9873" w14:textId="77777777" w:rsidR="006F76B4" w:rsidRDefault="006F76B4" w:rsidP="006F76B4">
          <w:pPr>
            <w:pStyle w:val="Piedepgina"/>
            <w:jc w:val="center"/>
            <w:rPr>
              <w:rFonts w:ascii="Arial Narrow" w:hAnsi="Arial Narrow"/>
              <w:sz w:val="20"/>
              <w:szCs w:val="20"/>
            </w:rPr>
          </w:pPr>
        </w:p>
        <w:p w14:paraId="73DE3C9B" w14:textId="77777777" w:rsidR="006F76B4" w:rsidRDefault="006F76B4" w:rsidP="006F76B4">
          <w:pPr>
            <w:pStyle w:val="Piedepgina"/>
            <w:jc w:val="center"/>
            <w:rPr>
              <w:rFonts w:ascii="Arial Narrow" w:hAnsi="Arial Narrow"/>
              <w:sz w:val="18"/>
              <w:szCs w:val="18"/>
            </w:rPr>
          </w:pPr>
          <w:r>
            <w:rPr>
              <w:rFonts w:ascii="Arial Narrow" w:hAnsi="Arial Narrow"/>
              <w:sz w:val="18"/>
              <w:szCs w:val="18"/>
            </w:rPr>
            <w:t>JOSÉ OMAR MAYORGA PABÓN</w:t>
          </w:r>
        </w:p>
        <w:p w14:paraId="2FC7F56E" w14:textId="77777777" w:rsidR="006F76B4" w:rsidRDefault="006F76B4" w:rsidP="006F76B4">
          <w:pPr>
            <w:pStyle w:val="Piedepgina"/>
            <w:jc w:val="center"/>
            <w:rPr>
              <w:rFonts w:ascii="Arial Narrow" w:hAnsi="Arial Narrow"/>
              <w:sz w:val="20"/>
              <w:szCs w:val="20"/>
            </w:rPr>
          </w:pPr>
          <w:r>
            <w:rPr>
              <w:rFonts w:ascii="Arial Narrow" w:hAnsi="Arial Narrow"/>
              <w:sz w:val="20"/>
              <w:szCs w:val="20"/>
            </w:rPr>
            <w:t>Gerente</w:t>
          </w:r>
        </w:p>
      </w:tc>
      <w:tc>
        <w:tcPr>
          <w:tcW w:w="3258" w:type="dxa"/>
          <w:vMerge w:val="restart"/>
          <w:tcBorders>
            <w:top w:val="single" w:sz="4" w:space="0" w:color="000000"/>
            <w:left w:val="single" w:sz="4" w:space="0" w:color="000000"/>
            <w:bottom w:val="single" w:sz="4" w:space="0" w:color="000000"/>
            <w:right w:val="single" w:sz="4" w:space="0" w:color="000000"/>
          </w:tcBorders>
        </w:tcPr>
        <w:p w14:paraId="251F3ED3" w14:textId="77777777" w:rsidR="006F76B4" w:rsidRDefault="006F76B4" w:rsidP="006F76B4">
          <w:pPr>
            <w:pStyle w:val="Piedepgina"/>
            <w:jc w:val="center"/>
            <w:rPr>
              <w:rFonts w:ascii="Arial Narrow" w:hAnsi="Arial Narrow"/>
              <w:sz w:val="20"/>
              <w:szCs w:val="20"/>
            </w:rPr>
          </w:pPr>
          <w:r>
            <w:rPr>
              <w:rFonts w:ascii="Arial Narrow" w:hAnsi="Arial Narrow"/>
              <w:sz w:val="20"/>
              <w:szCs w:val="20"/>
            </w:rPr>
            <w:t>Aprobó:</w:t>
          </w:r>
        </w:p>
        <w:p w14:paraId="3AB9F188" w14:textId="77777777" w:rsidR="006F76B4" w:rsidRDefault="006F76B4" w:rsidP="006F76B4">
          <w:pPr>
            <w:pStyle w:val="Piedepgina"/>
            <w:jc w:val="center"/>
            <w:rPr>
              <w:rFonts w:ascii="Arial Narrow" w:hAnsi="Arial Narrow"/>
              <w:sz w:val="20"/>
              <w:szCs w:val="20"/>
            </w:rPr>
          </w:pPr>
        </w:p>
        <w:p w14:paraId="0A73AFD2" w14:textId="51151FF7" w:rsidR="006F76B4" w:rsidRDefault="002830DD" w:rsidP="006F76B4">
          <w:pPr>
            <w:pStyle w:val="Piedepgina"/>
            <w:jc w:val="center"/>
            <w:rPr>
              <w:rFonts w:ascii="Arial Narrow" w:hAnsi="Arial Narrow"/>
              <w:sz w:val="18"/>
              <w:szCs w:val="18"/>
            </w:rPr>
          </w:pPr>
          <w:r>
            <w:rPr>
              <w:rFonts w:ascii="Arial Narrow" w:hAnsi="Arial Narrow"/>
              <w:sz w:val="18"/>
              <w:szCs w:val="18"/>
            </w:rPr>
            <w:t>HERNÁN</w:t>
          </w:r>
          <w:r w:rsidR="006F76B4">
            <w:rPr>
              <w:rFonts w:ascii="Arial Narrow" w:hAnsi="Arial Narrow"/>
              <w:sz w:val="18"/>
              <w:szCs w:val="18"/>
            </w:rPr>
            <w:t xml:space="preserve"> </w:t>
          </w:r>
          <w:r>
            <w:rPr>
              <w:rFonts w:ascii="Arial Narrow" w:hAnsi="Arial Narrow"/>
              <w:sz w:val="18"/>
              <w:szCs w:val="18"/>
            </w:rPr>
            <w:t>DARÍO</w:t>
          </w:r>
          <w:r w:rsidR="006F76B4">
            <w:rPr>
              <w:rFonts w:ascii="Arial Narrow" w:hAnsi="Arial Narrow"/>
              <w:sz w:val="18"/>
              <w:szCs w:val="18"/>
            </w:rPr>
            <w:t xml:space="preserve"> TRUJILLO</w:t>
          </w:r>
        </w:p>
        <w:p w14:paraId="132CD4B9" w14:textId="77777777" w:rsidR="006F76B4" w:rsidRDefault="006F76B4" w:rsidP="006F76B4">
          <w:pPr>
            <w:pStyle w:val="Piedepgina"/>
            <w:jc w:val="center"/>
            <w:rPr>
              <w:rFonts w:ascii="Arial Narrow" w:hAnsi="Arial Narrow"/>
              <w:sz w:val="20"/>
              <w:szCs w:val="20"/>
            </w:rPr>
          </w:pPr>
          <w:r>
            <w:rPr>
              <w:rFonts w:ascii="Arial Narrow" w:hAnsi="Arial Narrow"/>
              <w:sz w:val="18"/>
              <w:szCs w:val="18"/>
            </w:rPr>
            <w:t>Representante legal</w:t>
          </w:r>
        </w:p>
      </w:tc>
    </w:tr>
    <w:tr w:rsidR="006F76B4" w14:paraId="4423140C" w14:textId="77777777" w:rsidTr="006F76B4">
      <w:trPr>
        <w:trHeight w:val="4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BA03ABA" w14:textId="77777777" w:rsidR="006F76B4" w:rsidRDefault="006F76B4" w:rsidP="006F76B4">
          <w:pPr>
            <w:spacing w:after="0" w:line="240" w:lineRule="auto"/>
            <w:rPr>
              <w:rFonts w:ascii="Arial Narrow" w:hAnsi="Arial Narrow"/>
              <w:sz w:val="18"/>
              <w:szCs w:val="18"/>
              <w:lang w:val="es-ES_tradnl"/>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CF9E0D6" w14:textId="77777777" w:rsidR="006F76B4" w:rsidRDefault="006F76B4" w:rsidP="006F76B4">
          <w:pPr>
            <w:spacing w:after="0" w:line="240" w:lineRule="auto"/>
            <w:rPr>
              <w:rFonts w:ascii="Arial Narrow" w:hAnsi="Arial Narrow"/>
              <w:sz w:val="20"/>
              <w:szCs w:val="20"/>
              <w:lang w:val="es-ES_tradnl"/>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3367D3" w14:textId="77777777" w:rsidR="006F76B4" w:rsidRDefault="006F76B4" w:rsidP="006F76B4">
          <w:pPr>
            <w:spacing w:after="0" w:line="240" w:lineRule="auto"/>
            <w:rPr>
              <w:rFonts w:ascii="Arial Narrow" w:hAnsi="Arial Narrow"/>
              <w:sz w:val="20"/>
              <w:szCs w:val="20"/>
              <w:lang w:val="es-ES_tradnl"/>
            </w:rPr>
          </w:pPr>
        </w:p>
      </w:tc>
    </w:tr>
  </w:tbl>
  <w:p w14:paraId="3829104B" w14:textId="77777777" w:rsidR="006F76B4" w:rsidRDefault="006F76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7D7910" w14:textId="77777777" w:rsidR="00AA1417" w:rsidRDefault="00AA1417" w:rsidP="00381C5D">
      <w:pPr>
        <w:spacing w:after="0" w:line="240" w:lineRule="auto"/>
      </w:pPr>
      <w:r>
        <w:separator/>
      </w:r>
    </w:p>
  </w:footnote>
  <w:footnote w:type="continuationSeparator" w:id="0">
    <w:p w14:paraId="729471CA" w14:textId="77777777" w:rsidR="00AA1417" w:rsidRDefault="00AA1417" w:rsidP="00381C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pPr w:leftFromText="141" w:rightFromText="141" w:vertAnchor="text" w:horzAnchor="margin" w:tblpXSpec="center" w:tblpY="1"/>
      <w:tblOverlap w:val="never"/>
      <w:tblW w:w="9081" w:type="dxa"/>
      <w:tblLook w:val="04A0" w:firstRow="1" w:lastRow="0" w:firstColumn="1" w:lastColumn="0" w:noHBand="0" w:noVBand="1"/>
    </w:tblPr>
    <w:tblGrid>
      <w:gridCol w:w="2565"/>
      <w:gridCol w:w="4380"/>
      <w:gridCol w:w="2136"/>
    </w:tblGrid>
    <w:tr w:rsidR="006F76B4" w:rsidRPr="00A022A2" w14:paraId="2DB2543B" w14:textId="77777777" w:rsidTr="00BE15A5">
      <w:trPr>
        <w:trHeight w:val="433"/>
      </w:trPr>
      <w:tc>
        <w:tcPr>
          <w:tcW w:w="2565" w:type="dxa"/>
          <w:vMerge w:val="restart"/>
        </w:tcPr>
        <w:p w14:paraId="00B432DB" w14:textId="77777777" w:rsidR="006F76B4" w:rsidRPr="00A022A2" w:rsidRDefault="006F76B4" w:rsidP="006F76B4">
          <w:pPr>
            <w:pStyle w:val="Sinespaciado"/>
            <w:jc w:val="center"/>
            <w:rPr>
              <w:rFonts w:ascii="Arial Narrow" w:hAnsi="Arial Narrow"/>
              <w:b/>
              <w:bCs/>
              <w:sz w:val="24"/>
              <w:szCs w:val="24"/>
            </w:rPr>
          </w:pPr>
          <w:bookmarkStart w:id="0" w:name="_Hlk115777257"/>
          <w:r w:rsidRPr="00A022A2">
            <w:rPr>
              <w:rFonts w:ascii="Arial Narrow" w:hAnsi="Arial Narrow"/>
              <w:b/>
              <w:bCs/>
              <w:noProof/>
              <w:sz w:val="24"/>
              <w:szCs w:val="24"/>
              <w:lang w:eastAsia="es-CO"/>
            </w:rPr>
            <w:drawing>
              <wp:anchor distT="0" distB="0" distL="114300" distR="114300" simplePos="0" relativeHeight="251659264" behindDoc="0" locked="0" layoutInCell="1" allowOverlap="1" wp14:anchorId="0ECCB48E" wp14:editId="5E376CFF">
                <wp:simplePos x="0" y="0"/>
                <wp:positionH relativeFrom="page">
                  <wp:posOffset>29210</wp:posOffset>
                </wp:positionH>
                <wp:positionV relativeFrom="paragraph">
                  <wp:posOffset>215265</wp:posOffset>
                </wp:positionV>
                <wp:extent cx="1438275" cy="384655"/>
                <wp:effectExtent l="0" t="0" r="0" b="0"/>
                <wp:wrapNone/>
                <wp:docPr id="5" name="Imagen 5" descr="Logotipo, 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Logotipo, Icono&#10;&#10;Descripción generada automáticamente con confianza media"/>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8275" cy="384655"/>
                        </a:xfrm>
                        <a:prstGeom prst="rect">
                          <a:avLst/>
                        </a:prstGeom>
                      </pic:spPr>
                    </pic:pic>
                  </a:graphicData>
                </a:graphic>
                <wp14:sizeRelH relativeFrom="margin">
                  <wp14:pctWidth>0</wp14:pctWidth>
                </wp14:sizeRelH>
                <wp14:sizeRelV relativeFrom="margin">
                  <wp14:pctHeight>0</wp14:pctHeight>
                </wp14:sizeRelV>
              </wp:anchor>
            </w:drawing>
          </w:r>
        </w:p>
      </w:tc>
      <w:tc>
        <w:tcPr>
          <w:tcW w:w="4380" w:type="dxa"/>
          <w:vMerge w:val="restart"/>
          <w:vAlign w:val="center"/>
        </w:tcPr>
        <w:p w14:paraId="1C0F9CAE" w14:textId="0DA4D566" w:rsidR="006F76B4" w:rsidRPr="00F21AB5" w:rsidRDefault="006F76B4" w:rsidP="006F76B4">
          <w:pPr>
            <w:pStyle w:val="Sinespaciado"/>
            <w:jc w:val="center"/>
            <w:rPr>
              <w:rFonts w:ascii="Arial Narrow" w:hAnsi="Arial Narrow"/>
              <w:b/>
              <w:bCs/>
              <w:sz w:val="24"/>
              <w:szCs w:val="24"/>
            </w:rPr>
          </w:pPr>
          <w:r>
            <w:rPr>
              <w:rFonts w:ascii="Arial Narrow" w:hAnsi="Arial Narrow"/>
              <w:b/>
              <w:bCs/>
              <w:sz w:val="24"/>
              <w:szCs w:val="24"/>
            </w:rPr>
            <w:t>ACUERDO DE MEDIOS TECNOLÓGICOS</w:t>
          </w:r>
          <w:r w:rsidRPr="006C2CB7">
            <w:rPr>
              <w:rFonts w:ascii="Arial Narrow" w:hAnsi="Arial Narrow"/>
              <w:b/>
              <w:bCs/>
              <w:sz w:val="24"/>
              <w:szCs w:val="24"/>
            </w:rPr>
            <w:t xml:space="preserve"> </w:t>
          </w:r>
        </w:p>
      </w:tc>
      <w:tc>
        <w:tcPr>
          <w:tcW w:w="2136" w:type="dxa"/>
          <w:vAlign w:val="center"/>
        </w:tcPr>
        <w:p w14:paraId="1DFA7DA1" w14:textId="4FA9684A" w:rsidR="006F76B4" w:rsidRPr="00A022A2" w:rsidRDefault="006F76B4" w:rsidP="006F76B4">
          <w:pPr>
            <w:pStyle w:val="Sinespaciado"/>
            <w:jc w:val="center"/>
            <w:rPr>
              <w:rFonts w:ascii="Arial Narrow" w:hAnsi="Arial Narrow"/>
              <w:b/>
              <w:bCs/>
              <w:sz w:val="24"/>
              <w:szCs w:val="24"/>
            </w:rPr>
          </w:pPr>
          <w:r w:rsidRPr="00A022A2">
            <w:rPr>
              <w:rFonts w:ascii="Arial Narrow" w:hAnsi="Arial Narrow"/>
              <w:b/>
              <w:bCs/>
              <w:sz w:val="24"/>
              <w:szCs w:val="24"/>
            </w:rPr>
            <w:t xml:space="preserve">Fecha: </w:t>
          </w:r>
          <w:r>
            <w:rPr>
              <w:rFonts w:ascii="Arial Narrow" w:hAnsi="Arial Narrow"/>
              <w:b/>
              <w:bCs/>
              <w:sz w:val="24"/>
              <w:szCs w:val="24"/>
            </w:rPr>
            <w:t>2</w:t>
          </w:r>
          <w:r w:rsidR="005B2436">
            <w:rPr>
              <w:rFonts w:ascii="Arial Narrow" w:hAnsi="Arial Narrow"/>
              <w:b/>
              <w:bCs/>
              <w:sz w:val="24"/>
              <w:szCs w:val="24"/>
            </w:rPr>
            <w:t>4</w:t>
          </w:r>
          <w:r>
            <w:rPr>
              <w:rFonts w:ascii="Arial Narrow" w:hAnsi="Arial Narrow"/>
              <w:b/>
              <w:bCs/>
              <w:sz w:val="24"/>
              <w:szCs w:val="24"/>
            </w:rPr>
            <w:t>/</w:t>
          </w:r>
          <w:r w:rsidR="005B2436">
            <w:rPr>
              <w:rFonts w:ascii="Arial Narrow" w:hAnsi="Arial Narrow"/>
              <w:b/>
              <w:bCs/>
              <w:sz w:val="24"/>
              <w:szCs w:val="24"/>
            </w:rPr>
            <w:t>01</w:t>
          </w:r>
          <w:r>
            <w:rPr>
              <w:rFonts w:ascii="Arial Narrow" w:hAnsi="Arial Narrow"/>
              <w:b/>
              <w:bCs/>
              <w:sz w:val="24"/>
              <w:szCs w:val="24"/>
            </w:rPr>
            <w:t>/202</w:t>
          </w:r>
          <w:r w:rsidR="005B2436">
            <w:rPr>
              <w:rFonts w:ascii="Arial Narrow" w:hAnsi="Arial Narrow"/>
              <w:b/>
              <w:bCs/>
              <w:sz w:val="24"/>
              <w:szCs w:val="24"/>
            </w:rPr>
            <w:t>3</w:t>
          </w:r>
        </w:p>
      </w:tc>
    </w:tr>
    <w:tr w:rsidR="006F76B4" w:rsidRPr="00A022A2" w14:paraId="71D4AD75" w14:textId="77777777" w:rsidTr="00BE15A5">
      <w:trPr>
        <w:trHeight w:val="456"/>
      </w:trPr>
      <w:tc>
        <w:tcPr>
          <w:tcW w:w="2565" w:type="dxa"/>
          <w:vMerge/>
        </w:tcPr>
        <w:p w14:paraId="2D562940" w14:textId="77777777" w:rsidR="006F76B4" w:rsidRPr="00A022A2" w:rsidRDefault="006F76B4" w:rsidP="006F76B4">
          <w:pPr>
            <w:pStyle w:val="Sinespaciado"/>
            <w:jc w:val="both"/>
            <w:rPr>
              <w:rFonts w:ascii="Arial Narrow" w:hAnsi="Arial Narrow"/>
              <w:b/>
              <w:bCs/>
              <w:sz w:val="24"/>
              <w:szCs w:val="24"/>
            </w:rPr>
          </w:pPr>
        </w:p>
      </w:tc>
      <w:tc>
        <w:tcPr>
          <w:tcW w:w="4380" w:type="dxa"/>
          <w:vMerge/>
        </w:tcPr>
        <w:p w14:paraId="5D7934DB" w14:textId="77777777" w:rsidR="006F76B4" w:rsidRPr="00A022A2" w:rsidRDefault="006F76B4" w:rsidP="006F76B4">
          <w:pPr>
            <w:pStyle w:val="Sinespaciado"/>
            <w:jc w:val="both"/>
            <w:rPr>
              <w:rFonts w:ascii="Arial Narrow" w:hAnsi="Arial Narrow"/>
              <w:b/>
              <w:bCs/>
              <w:sz w:val="24"/>
              <w:szCs w:val="24"/>
            </w:rPr>
          </w:pPr>
        </w:p>
      </w:tc>
      <w:tc>
        <w:tcPr>
          <w:tcW w:w="2136" w:type="dxa"/>
          <w:vAlign w:val="center"/>
        </w:tcPr>
        <w:p w14:paraId="0DEDAB63" w14:textId="77777777" w:rsidR="006F76B4" w:rsidRPr="00A022A2" w:rsidRDefault="006F76B4" w:rsidP="006F76B4">
          <w:pPr>
            <w:pStyle w:val="Sinespaciado"/>
            <w:jc w:val="center"/>
            <w:rPr>
              <w:rFonts w:ascii="Arial Narrow" w:hAnsi="Arial Narrow"/>
              <w:b/>
              <w:bCs/>
              <w:sz w:val="24"/>
              <w:szCs w:val="24"/>
            </w:rPr>
          </w:pPr>
          <w:r w:rsidRPr="00A022A2">
            <w:rPr>
              <w:rFonts w:ascii="Arial Narrow" w:hAnsi="Arial Narrow"/>
              <w:b/>
              <w:bCs/>
              <w:sz w:val="24"/>
              <w:szCs w:val="24"/>
            </w:rPr>
            <w:t xml:space="preserve">Versión: </w:t>
          </w:r>
          <w:r>
            <w:rPr>
              <w:rFonts w:ascii="Arial Narrow" w:hAnsi="Arial Narrow"/>
              <w:b/>
              <w:bCs/>
              <w:sz w:val="24"/>
              <w:szCs w:val="24"/>
            </w:rPr>
            <w:t>01</w:t>
          </w:r>
        </w:p>
      </w:tc>
    </w:tr>
    <w:tr w:rsidR="006F76B4" w:rsidRPr="00A022A2" w14:paraId="27B61191" w14:textId="77777777" w:rsidTr="00BE15A5">
      <w:trPr>
        <w:trHeight w:val="456"/>
      </w:trPr>
      <w:tc>
        <w:tcPr>
          <w:tcW w:w="2565" w:type="dxa"/>
          <w:vMerge/>
        </w:tcPr>
        <w:p w14:paraId="070F6010" w14:textId="77777777" w:rsidR="006F76B4" w:rsidRPr="00A022A2" w:rsidRDefault="006F76B4" w:rsidP="006F76B4">
          <w:pPr>
            <w:pStyle w:val="Sinespaciado"/>
            <w:jc w:val="both"/>
            <w:rPr>
              <w:rFonts w:ascii="Arial Narrow" w:hAnsi="Arial Narrow"/>
              <w:b/>
              <w:bCs/>
              <w:sz w:val="24"/>
              <w:szCs w:val="24"/>
            </w:rPr>
          </w:pPr>
        </w:p>
      </w:tc>
      <w:tc>
        <w:tcPr>
          <w:tcW w:w="4380" w:type="dxa"/>
        </w:tcPr>
        <w:p w14:paraId="73E4F158" w14:textId="77777777" w:rsidR="006F76B4" w:rsidRPr="00A022A2" w:rsidRDefault="006F76B4" w:rsidP="006F76B4">
          <w:pPr>
            <w:pStyle w:val="Sinespaciado"/>
            <w:jc w:val="both"/>
            <w:rPr>
              <w:rFonts w:ascii="Arial Narrow" w:hAnsi="Arial Narrow"/>
              <w:b/>
              <w:bCs/>
              <w:sz w:val="24"/>
              <w:szCs w:val="24"/>
            </w:rPr>
          </w:pPr>
          <w:r w:rsidRPr="00A022A2">
            <w:rPr>
              <w:rFonts w:ascii="Arial Narrow" w:hAnsi="Arial Narrow"/>
              <w:b/>
              <w:bCs/>
              <w:sz w:val="24"/>
              <w:szCs w:val="24"/>
            </w:rPr>
            <w:t>Nivel: 10</w:t>
          </w:r>
          <w:r>
            <w:rPr>
              <w:rFonts w:ascii="Arial Narrow" w:hAnsi="Arial Narrow"/>
              <w:b/>
              <w:bCs/>
              <w:sz w:val="24"/>
              <w:szCs w:val="24"/>
            </w:rPr>
            <w:t xml:space="preserve">          </w:t>
          </w:r>
          <w:r w:rsidRPr="00A022A2">
            <w:rPr>
              <w:rFonts w:ascii="Arial Narrow" w:hAnsi="Arial Narrow"/>
              <w:b/>
              <w:bCs/>
              <w:sz w:val="24"/>
              <w:szCs w:val="24"/>
            </w:rPr>
            <w:t xml:space="preserve">     </w:t>
          </w:r>
          <w:r>
            <w:rPr>
              <w:rFonts w:ascii="Arial Narrow" w:hAnsi="Arial Narrow"/>
              <w:b/>
              <w:bCs/>
              <w:sz w:val="24"/>
              <w:szCs w:val="24"/>
            </w:rPr>
            <w:t xml:space="preserve">  </w:t>
          </w:r>
          <w:r w:rsidRPr="00A022A2">
            <w:rPr>
              <w:rFonts w:ascii="Arial Narrow" w:hAnsi="Arial Narrow"/>
              <w:b/>
              <w:bCs/>
              <w:sz w:val="24"/>
              <w:szCs w:val="24"/>
            </w:rPr>
            <w:t xml:space="preserve">   </w:t>
          </w:r>
          <w:r>
            <w:rPr>
              <w:rFonts w:ascii="Arial Narrow" w:hAnsi="Arial Narrow"/>
              <w:b/>
              <w:bCs/>
              <w:sz w:val="24"/>
              <w:szCs w:val="24"/>
            </w:rPr>
            <w:t xml:space="preserve"> </w:t>
          </w:r>
          <w:r w:rsidRPr="00A022A2">
            <w:rPr>
              <w:rFonts w:ascii="Arial Narrow" w:hAnsi="Arial Narrow"/>
              <w:b/>
              <w:bCs/>
              <w:sz w:val="24"/>
              <w:szCs w:val="24"/>
            </w:rPr>
            <w:t xml:space="preserve">    </w:t>
          </w:r>
          <w:r>
            <w:rPr>
              <w:rFonts w:ascii="Arial Narrow" w:hAnsi="Arial Narrow"/>
              <w:b/>
              <w:bCs/>
              <w:sz w:val="24"/>
              <w:szCs w:val="24"/>
            </w:rPr>
            <w:t xml:space="preserve">     </w:t>
          </w:r>
          <w:r w:rsidRPr="00A022A2">
            <w:rPr>
              <w:rFonts w:ascii="Arial Narrow" w:hAnsi="Arial Narrow"/>
              <w:b/>
              <w:bCs/>
              <w:sz w:val="24"/>
              <w:szCs w:val="24"/>
            </w:rPr>
            <w:t xml:space="preserve">    GTH- FRT</w:t>
          </w:r>
          <w:r>
            <w:rPr>
              <w:rFonts w:ascii="Arial Narrow" w:hAnsi="Arial Narrow"/>
              <w:b/>
              <w:bCs/>
              <w:sz w:val="24"/>
              <w:szCs w:val="24"/>
            </w:rPr>
            <w:t>-</w:t>
          </w:r>
          <w:r w:rsidRPr="00A022A2">
            <w:rPr>
              <w:rFonts w:ascii="Arial Narrow" w:hAnsi="Arial Narrow"/>
              <w:b/>
              <w:bCs/>
              <w:sz w:val="24"/>
              <w:szCs w:val="24"/>
            </w:rPr>
            <w:t>0</w:t>
          </w:r>
          <w:r>
            <w:rPr>
              <w:rFonts w:ascii="Arial Narrow" w:hAnsi="Arial Narrow"/>
              <w:b/>
              <w:bCs/>
              <w:sz w:val="24"/>
              <w:szCs w:val="24"/>
            </w:rPr>
            <w:t>17</w:t>
          </w:r>
        </w:p>
      </w:tc>
      <w:tc>
        <w:tcPr>
          <w:tcW w:w="2136" w:type="dxa"/>
          <w:vAlign w:val="center"/>
        </w:tcPr>
        <w:p w14:paraId="310BAB44" w14:textId="77777777" w:rsidR="006F76B4" w:rsidRPr="00A022A2" w:rsidRDefault="006F76B4" w:rsidP="006F76B4">
          <w:pPr>
            <w:pStyle w:val="Sinespaciado"/>
            <w:jc w:val="center"/>
            <w:rPr>
              <w:rFonts w:ascii="Arial Narrow" w:hAnsi="Arial Narrow"/>
              <w:b/>
              <w:bCs/>
              <w:sz w:val="24"/>
              <w:szCs w:val="24"/>
            </w:rPr>
          </w:pPr>
          <w:r w:rsidRPr="00A022A2">
            <w:rPr>
              <w:rFonts w:ascii="Arial Narrow" w:hAnsi="Arial Narrow"/>
              <w:b/>
              <w:bCs/>
              <w:sz w:val="24"/>
              <w:szCs w:val="24"/>
              <w:lang w:val="es-ES"/>
            </w:rPr>
            <w:t xml:space="preserve">Página </w:t>
          </w:r>
          <w:r w:rsidRPr="00A022A2">
            <w:rPr>
              <w:rFonts w:ascii="Arial Narrow" w:hAnsi="Arial Narrow"/>
              <w:b/>
              <w:bCs/>
              <w:sz w:val="24"/>
              <w:szCs w:val="24"/>
            </w:rPr>
            <w:fldChar w:fldCharType="begin"/>
          </w:r>
          <w:r w:rsidRPr="00A022A2">
            <w:rPr>
              <w:rFonts w:ascii="Arial Narrow" w:hAnsi="Arial Narrow"/>
              <w:b/>
              <w:bCs/>
              <w:sz w:val="24"/>
              <w:szCs w:val="24"/>
            </w:rPr>
            <w:instrText>PAGE  \* Arabic  \* MERGEFORMAT</w:instrText>
          </w:r>
          <w:r w:rsidRPr="00A022A2">
            <w:rPr>
              <w:rFonts w:ascii="Arial Narrow" w:hAnsi="Arial Narrow"/>
              <w:b/>
              <w:bCs/>
              <w:sz w:val="24"/>
              <w:szCs w:val="24"/>
            </w:rPr>
            <w:fldChar w:fldCharType="separate"/>
          </w:r>
          <w:r w:rsidRPr="00A022A2">
            <w:rPr>
              <w:rFonts w:ascii="Arial Narrow" w:hAnsi="Arial Narrow"/>
              <w:b/>
              <w:bCs/>
              <w:noProof/>
              <w:sz w:val="24"/>
              <w:szCs w:val="24"/>
              <w:lang w:val="es-ES"/>
            </w:rPr>
            <w:t>1</w:t>
          </w:r>
          <w:r w:rsidRPr="00A022A2">
            <w:rPr>
              <w:rFonts w:ascii="Arial Narrow" w:hAnsi="Arial Narrow"/>
              <w:b/>
              <w:bCs/>
              <w:sz w:val="24"/>
              <w:szCs w:val="24"/>
            </w:rPr>
            <w:fldChar w:fldCharType="end"/>
          </w:r>
          <w:r w:rsidRPr="00A022A2">
            <w:rPr>
              <w:rFonts w:ascii="Arial Narrow" w:hAnsi="Arial Narrow"/>
              <w:b/>
              <w:bCs/>
              <w:sz w:val="24"/>
              <w:szCs w:val="24"/>
              <w:lang w:val="es-ES"/>
            </w:rPr>
            <w:t xml:space="preserve"> de </w:t>
          </w:r>
          <w:r w:rsidRPr="00A022A2">
            <w:rPr>
              <w:rFonts w:ascii="Arial Narrow" w:hAnsi="Arial Narrow"/>
              <w:b/>
              <w:bCs/>
              <w:sz w:val="24"/>
              <w:szCs w:val="24"/>
            </w:rPr>
            <w:fldChar w:fldCharType="begin"/>
          </w:r>
          <w:r w:rsidRPr="00A022A2">
            <w:rPr>
              <w:rFonts w:ascii="Arial Narrow" w:hAnsi="Arial Narrow"/>
              <w:b/>
              <w:bCs/>
              <w:sz w:val="24"/>
              <w:szCs w:val="24"/>
            </w:rPr>
            <w:instrText>NUMPAGES  \* Arabic  \* MERGEFORMAT</w:instrText>
          </w:r>
          <w:r w:rsidRPr="00A022A2">
            <w:rPr>
              <w:rFonts w:ascii="Arial Narrow" w:hAnsi="Arial Narrow"/>
              <w:b/>
              <w:bCs/>
              <w:sz w:val="24"/>
              <w:szCs w:val="24"/>
            </w:rPr>
            <w:fldChar w:fldCharType="separate"/>
          </w:r>
          <w:r w:rsidRPr="00A022A2">
            <w:rPr>
              <w:rFonts w:ascii="Arial Narrow" w:hAnsi="Arial Narrow"/>
              <w:b/>
              <w:bCs/>
              <w:noProof/>
              <w:sz w:val="24"/>
              <w:szCs w:val="24"/>
              <w:lang w:val="es-ES"/>
            </w:rPr>
            <w:t>1</w:t>
          </w:r>
          <w:r w:rsidRPr="00A022A2">
            <w:rPr>
              <w:rFonts w:ascii="Arial Narrow" w:hAnsi="Arial Narrow"/>
              <w:b/>
              <w:bCs/>
              <w:sz w:val="24"/>
              <w:szCs w:val="24"/>
            </w:rPr>
            <w:fldChar w:fldCharType="end"/>
          </w:r>
        </w:p>
      </w:tc>
    </w:tr>
    <w:bookmarkEnd w:id="0"/>
  </w:tbl>
  <w:p w14:paraId="13721A9A" w14:textId="77777777" w:rsidR="006F76B4" w:rsidRDefault="006F76B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092"/>
    <w:rsid w:val="000279DD"/>
    <w:rsid w:val="002830DD"/>
    <w:rsid w:val="002969A1"/>
    <w:rsid w:val="00381C5D"/>
    <w:rsid w:val="00585B1C"/>
    <w:rsid w:val="00593B17"/>
    <w:rsid w:val="005B2436"/>
    <w:rsid w:val="00627829"/>
    <w:rsid w:val="00644092"/>
    <w:rsid w:val="006F76B4"/>
    <w:rsid w:val="0080552D"/>
    <w:rsid w:val="008351A4"/>
    <w:rsid w:val="0097481F"/>
    <w:rsid w:val="009D4D9B"/>
    <w:rsid w:val="00A27C35"/>
    <w:rsid w:val="00A30B22"/>
    <w:rsid w:val="00AA1417"/>
    <w:rsid w:val="00AD2DAC"/>
    <w:rsid w:val="00B645D3"/>
    <w:rsid w:val="00B67046"/>
    <w:rsid w:val="00C160A5"/>
    <w:rsid w:val="00CD1098"/>
    <w:rsid w:val="00D41068"/>
    <w:rsid w:val="00D8697C"/>
    <w:rsid w:val="00DA4565"/>
    <w:rsid w:val="00DF65D3"/>
    <w:rsid w:val="00F067C0"/>
    <w:rsid w:val="00F23F7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D5ED163"/>
  <w15:chartTrackingRefBased/>
  <w15:docId w15:val="{0D808C72-F758-4079-BC85-87C3414C1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092"/>
    <w:pPr>
      <w:spacing w:line="25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A4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DA4565"/>
    <w:pPr>
      <w:spacing w:after="0" w:line="240" w:lineRule="auto"/>
    </w:pPr>
  </w:style>
  <w:style w:type="paragraph" w:styleId="Piedepgina">
    <w:name w:val="footer"/>
    <w:basedOn w:val="Normal"/>
    <w:link w:val="PiedepginaCar"/>
    <w:uiPriority w:val="99"/>
    <w:unhideWhenUsed/>
    <w:rsid w:val="00DA4565"/>
    <w:pPr>
      <w:tabs>
        <w:tab w:val="center" w:pos="4419"/>
        <w:tab w:val="right" w:pos="8838"/>
      </w:tabs>
      <w:spacing w:after="0" w:line="240" w:lineRule="auto"/>
    </w:pPr>
    <w:rPr>
      <w:rFonts w:asciiTheme="minorHAnsi" w:eastAsiaTheme="minorHAnsi" w:hAnsiTheme="minorHAnsi" w:cstheme="minorBidi"/>
    </w:rPr>
  </w:style>
  <w:style w:type="character" w:customStyle="1" w:styleId="PiedepginaCar">
    <w:name w:val="Pie de página Car"/>
    <w:basedOn w:val="Fuentedeprrafopredeter"/>
    <w:link w:val="Piedepgina"/>
    <w:uiPriority w:val="99"/>
    <w:rsid w:val="00DA4565"/>
  </w:style>
  <w:style w:type="paragraph" w:styleId="Encabezado">
    <w:name w:val="header"/>
    <w:basedOn w:val="Normal"/>
    <w:link w:val="EncabezadoCar"/>
    <w:uiPriority w:val="99"/>
    <w:unhideWhenUsed/>
    <w:rsid w:val="00381C5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1C5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256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457</Words>
  <Characters>2514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 20 CJI</dc:creator>
  <cp:keywords/>
  <dc:description/>
  <cp:lastModifiedBy>Diany Carolina Patiño Guerrero</cp:lastModifiedBy>
  <cp:revision>4</cp:revision>
  <cp:lastPrinted>2024-08-20T22:06:00Z</cp:lastPrinted>
  <dcterms:created xsi:type="dcterms:W3CDTF">2023-01-24T19:54:00Z</dcterms:created>
  <dcterms:modified xsi:type="dcterms:W3CDTF">2024-08-20T22:10:00Z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2023-01-24T19:53:11Z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0c52515c-5cb0-49d3-9cfd-a1b5f43a7c9d</vt:lpwstr>
  </property>
  <property fmtid="{D5CDD505-2E9C-101B-9397-08002B2CF9AE}" pid="8" name="MSIP_Label_1299739c-ad3d-4908-806e-4d91151a6e13_ContentBits">
    <vt:lpwstr>0</vt:lpwstr>
  </property>
</Properties>
</file>